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E5BB26" w14:textId="77777777" w:rsidR="003A432E" w:rsidRPr="00D40359" w:rsidRDefault="003A432E" w:rsidP="00D40359">
      <w:pPr>
        <w:spacing w:after="0"/>
        <w:jc w:val="center"/>
        <w:rPr>
          <w:rFonts w:ascii="Times New Roman" w:hAnsi="Times New Roman" w:cs="Times New Roman"/>
          <w:b/>
          <w:bCs/>
          <w:lang w:val="es-ES"/>
        </w:rPr>
      </w:pPr>
      <w:r w:rsidRPr="00D40359">
        <w:rPr>
          <w:rFonts w:ascii="Times New Roman" w:hAnsi="Times New Roman" w:cs="Times New Roman"/>
          <w:b/>
          <w:bCs/>
          <w:lang w:val="es-ES"/>
        </w:rPr>
        <w:t xml:space="preserve">Orto Bubù: la relación con la naturaleza como camino hacia la autodeterminación </w:t>
      </w:r>
    </w:p>
    <w:p w14:paraId="5FED914F" w14:textId="0C88C2CF" w:rsidR="003A432E" w:rsidRPr="00D40359" w:rsidRDefault="003A432E" w:rsidP="00D40359">
      <w:pPr>
        <w:spacing w:after="0"/>
        <w:jc w:val="center"/>
        <w:rPr>
          <w:rFonts w:ascii="Times New Roman" w:hAnsi="Times New Roman" w:cs="Times New Roman"/>
          <w:b/>
          <w:bCs/>
          <w:lang w:val="es-ES"/>
        </w:rPr>
      </w:pPr>
      <w:r w:rsidRPr="00D40359">
        <w:rPr>
          <w:rFonts w:ascii="Times New Roman" w:hAnsi="Times New Roman" w:cs="Times New Roman"/>
          <w:b/>
          <w:bCs/>
          <w:lang w:val="es-ES"/>
        </w:rPr>
        <w:t>en la discapacidad y el autismo</w:t>
      </w:r>
    </w:p>
    <w:p w14:paraId="563ADA45" w14:textId="7AC759AC" w:rsidR="003A432E" w:rsidRDefault="00F01E5D" w:rsidP="003A432E">
      <w:pPr>
        <w:jc w:val="center"/>
        <w:rPr>
          <w:rFonts w:ascii="Times New Roman" w:hAnsi="Times New Roman" w:cs="Times New Roman"/>
          <w:lang w:val="es-ES"/>
        </w:rPr>
      </w:pPr>
      <w:r>
        <w:rPr>
          <w:rFonts w:ascii="Times New Roman" w:hAnsi="Times New Roman" w:cs="Times New Roman"/>
          <w:lang w:val="es-ES"/>
        </w:rPr>
        <w:t xml:space="preserve"> por </w:t>
      </w:r>
      <w:r w:rsidR="003A432E" w:rsidRPr="00D40359">
        <w:rPr>
          <w:rFonts w:ascii="Times New Roman" w:hAnsi="Times New Roman" w:cs="Times New Roman"/>
          <w:lang w:val="es-ES"/>
        </w:rPr>
        <w:t>Margherita Volpini</w:t>
      </w:r>
      <w:r w:rsidR="00D40359" w:rsidRPr="00D40359">
        <w:rPr>
          <w:rFonts w:ascii="Times New Roman" w:hAnsi="Times New Roman" w:cs="Times New Roman"/>
          <w:lang w:val="es-ES"/>
        </w:rPr>
        <w:t xml:space="preserve"> </w:t>
      </w:r>
    </w:p>
    <w:p w14:paraId="33F4DF72" w14:textId="6C350EB2" w:rsidR="00F01E5D" w:rsidRPr="00F01E5D" w:rsidRDefault="00F01E5D" w:rsidP="003A432E">
      <w:pPr>
        <w:jc w:val="center"/>
        <w:rPr>
          <w:rFonts w:ascii="Times New Roman" w:hAnsi="Times New Roman" w:cs="Times New Roman"/>
          <w:i/>
          <w:iCs/>
          <w:sz w:val="20"/>
          <w:szCs w:val="20"/>
          <w:lang w:val="es-ES"/>
        </w:rPr>
      </w:pPr>
      <w:r w:rsidRPr="00F01E5D">
        <w:rPr>
          <w:rFonts w:ascii="Times New Roman" w:hAnsi="Times New Roman" w:cs="Times New Roman"/>
          <w:i/>
          <w:iCs/>
          <w:sz w:val="20"/>
          <w:szCs w:val="20"/>
          <w:lang w:val="es-ES"/>
        </w:rPr>
        <w:t>Tras licenciarse en Ciencias de la Educación, hace 14 años, Margherita comenzó a estudiar horticultura terapéutica en la Scuola Agraria del Parco di Monza. Posteriormente cursó el programa de especialización en Therapeutic Landscape Design en el Politecnico di Milano, el Máster en Horticultura Terapéutica en la Universidad de Bolonia y, próximamente, iniciará un curso de perfeccionamiento en Diseño Biofílico. A lo largo de los años, también ha participado en numerosos programas de actualización sobre intervenciones basadas en la naturaleza.</w:t>
      </w:r>
    </w:p>
    <w:p w14:paraId="5B7617DC" w14:textId="77777777" w:rsidR="00F01E5D" w:rsidRPr="00D40359" w:rsidRDefault="00F01E5D" w:rsidP="003A432E">
      <w:pPr>
        <w:jc w:val="center"/>
        <w:rPr>
          <w:rFonts w:ascii="Times New Roman" w:hAnsi="Times New Roman" w:cs="Times New Roman"/>
          <w:lang w:val="es-ES"/>
        </w:rPr>
      </w:pPr>
    </w:p>
    <w:p w14:paraId="37EC5AB1" w14:textId="3F6AC451"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 xml:space="preserve">Cuando comencé a introducir la horticultura terapéutica en el Centro Diurno para </w:t>
      </w:r>
      <w:r w:rsidR="00D40359" w:rsidRPr="00D40359">
        <w:rPr>
          <w:rFonts w:ascii="Times New Roman" w:hAnsi="Times New Roman" w:cs="Times New Roman"/>
          <w:lang w:val="es-ES"/>
        </w:rPr>
        <w:t>p</w:t>
      </w:r>
      <w:r w:rsidRPr="00D40359">
        <w:rPr>
          <w:rFonts w:ascii="Times New Roman" w:hAnsi="Times New Roman" w:cs="Times New Roman"/>
          <w:lang w:val="es-ES"/>
        </w:rPr>
        <w:t xml:space="preserve">ersonas con </w:t>
      </w:r>
      <w:r w:rsidR="00D40359" w:rsidRPr="00D40359">
        <w:rPr>
          <w:rFonts w:ascii="Times New Roman" w:hAnsi="Times New Roman" w:cs="Times New Roman"/>
          <w:lang w:val="es-ES"/>
        </w:rPr>
        <w:t>d</w:t>
      </w:r>
      <w:r w:rsidRPr="00D40359">
        <w:rPr>
          <w:rFonts w:ascii="Times New Roman" w:hAnsi="Times New Roman" w:cs="Times New Roman"/>
          <w:lang w:val="es-ES"/>
        </w:rPr>
        <w:t xml:space="preserve">iscapacidad de </w:t>
      </w:r>
      <w:proofErr w:type="spellStart"/>
      <w:r w:rsidRPr="00D40359">
        <w:rPr>
          <w:rFonts w:ascii="Times New Roman" w:hAnsi="Times New Roman" w:cs="Times New Roman"/>
          <w:lang w:val="es-ES"/>
        </w:rPr>
        <w:t>Stradella</w:t>
      </w:r>
      <w:proofErr w:type="spellEnd"/>
      <w:r w:rsidRPr="00D40359">
        <w:rPr>
          <w:rFonts w:ascii="Times New Roman" w:hAnsi="Times New Roman" w:cs="Times New Roman"/>
          <w:lang w:val="es-ES"/>
        </w:rPr>
        <w:t>, hace más de diez años, no imaginaba cuán profundamente transformaría la vida de las personas con las que me encuentro todos los días</w:t>
      </w:r>
      <w:r w:rsidR="00D40359">
        <w:rPr>
          <w:rFonts w:ascii="Times New Roman" w:hAnsi="Times New Roman" w:cs="Times New Roman"/>
          <w:lang w:val="es-ES"/>
        </w:rPr>
        <w:t xml:space="preserve">, </w:t>
      </w:r>
      <w:r w:rsidRPr="00D40359">
        <w:rPr>
          <w:rFonts w:ascii="Times New Roman" w:hAnsi="Times New Roman" w:cs="Times New Roman"/>
          <w:lang w:val="es-ES"/>
        </w:rPr>
        <w:t xml:space="preserve">y la mía. Así nació </w:t>
      </w:r>
      <w:r w:rsidRPr="00D40359">
        <w:rPr>
          <w:rFonts w:ascii="Times New Roman" w:hAnsi="Times New Roman" w:cs="Times New Roman"/>
          <w:i/>
          <w:iCs/>
          <w:lang w:val="es-ES"/>
        </w:rPr>
        <w:t>Orto Bubù</w:t>
      </w:r>
      <w:r w:rsidRPr="00D40359">
        <w:rPr>
          <w:rFonts w:ascii="Times New Roman" w:hAnsi="Times New Roman" w:cs="Times New Roman"/>
          <w:lang w:val="es-ES"/>
        </w:rPr>
        <w:t xml:space="preserve">: del deseo de crear un espacio en el que la naturaleza pudiera convertirse en un puente hacia la dignidad, la competencia, la presencia y la autodeterminación. No es un simple </w:t>
      </w:r>
      <w:r w:rsidR="00ED716B" w:rsidRPr="00D40359">
        <w:rPr>
          <w:rFonts w:ascii="Times New Roman" w:hAnsi="Times New Roman" w:cs="Times New Roman"/>
          <w:lang w:val="es-ES"/>
        </w:rPr>
        <w:t>huerto</w:t>
      </w:r>
      <w:r w:rsidRPr="00D40359">
        <w:rPr>
          <w:rFonts w:ascii="Times New Roman" w:hAnsi="Times New Roman" w:cs="Times New Roman"/>
          <w:lang w:val="es-ES"/>
        </w:rPr>
        <w:t>, sino un laboratorio de posibilidades.</w:t>
      </w:r>
    </w:p>
    <w:p w14:paraId="7FB94436" w14:textId="017AB6FE" w:rsidR="008B2A70" w:rsidRDefault="008B2A70" w:rsidP="008B2A70">
      <w:pPr>
        <w:jc w:val="center"/>
        <w:rPr>
          <w:rFonts w:ascii="Times New Roman" w:hAnsi="Times New Roman" w:cs="Times New Roman"/>
          <w:lang w:val="es-ES"/>
        </w:rPr>
      </w:pPr>
      <w:r w:rsidRPr="008D23BA">
        <w:rPr>
          <w:rFonts w:ascii="Times New Roman" w:hAnsi="Times New Roman" w:cs="Times New Roman"/>
          <w:noProof/>
          <w:lang w:val="en-US"/>
        </w:rPr>
        <w:drawing>
          <wp:inline distT="0" distB="0" distL="0" distR="0" wp14:anchorId="5BCAECFD" wp14:editId="12F28107">
            <wp:extent cx="1660358" cy="1677413"/>
            <wp:effectExtent l="0" t="0" r="3810" b="0"/>
            <wp:docPr id="15332113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211379" name="Imagen 153321137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84060" cy="1701358"/>
                    </a:xfrm>
                    <a:prstGeom prst="rect">
                      <a:avLst/>
                    </a:prstGeom>
                  </pic:spPr>
                </pic:pic>
              </a:graphicData>
            </a:graphic>
          </wp:inline>
        </w:drawing>
      </w:r>
    </w:p>
    <w:p w14:paraId="609672C4" w14:textId="0338084D" w:rsidR="008B2A70" w:rsidRPr="008B2A70" w:rsidRDefault="008B2A70" w:rsidP="008B2A70">
      <w:pPr>
        <w:jc w:val="center"/>
        <w:rPr>
          <w:rFonts w:ascii="Times New Roman" w:hAnsi="Times New Roman" w:cs="Times New Roman"/>
          <w:sz w:val="20"/>
          <w:szCs w:val="20"/>
          <w:lang w:val="es-PE"/>
        </w:rPr>
      </w:pPr>
      <w:r w:rsidRPr="008B2A70">
        <w:rPr>
          <w:rFonts w:ascii="Times New Roman" w:hAnsi="Times New Roman" w:cs="Times New Roman"/>
          <w:i/>
          <w:iCs/>
          <w:sz w:val="20"/>
          <w:szCs w:val="20"/>
          <w:lang w:val="es-PE"/>
        </w:rPr>
        <w:t>Orto Bubù</w:t>
      </w:r>
      <w:r w:rsidRPr="008B2A70">
        <w:rPr>
          <w:rFonts w:ascii="Times New Roman" w:hAnsi="Times New Roman" w:cs="Times New Roman"/>
          <w:sz w:val="20"/>
          <w:szCs w:val="20"/>
          <w:lang w:val="es-PE"/>
        </w:rPr>
        <w:t xml:space="preserve">: </w:t>
      </w:r>
      <w:r w:rsidRPr="008B2A70">
        <w:rPr>
          <w:rFonts w:ascii="Times New Roman" w:hAnsi="Times New Roman" w:cs="Times New Roman"/>
          <w:i/>
          <w:iCs/>
          <w:sz w:val="20"/>
          <w:szCs w:val="20"/>
          <w:lang w:val="es-PE"/>
        </w:rPr>
        <w:t xml:space="preserve">Guía práctica de </w:t>
      </w:r>
      <w:r>
        <w:rPr>
          <w:rFonts w:ascii="Times New Roman" w:hAnsi="Times New Roman" w:cs="Times New Roman"/>
          <w:i/>
          <w:iCs/>
          <w:sz w:val="20"/>
          <w:szCs w:val="20"/>
          <w:lang w:val="es-PE"/>
        </w:rPr>
        <w:t>horticultura terapéutica</w:t>
      </w:r>
    </w:p>
    <w:p w14:paraId="01600DB9" w14:textId="755CAF2D"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 xml:space="preserve">La horticultura terapéutica, tal como la define la Asociación </w:t>
      </w:r>
      <w:r w:rsidR="005943D2" w:rsidRPr="00D40359">
        <w:rPr>
          <w:rFonts w:ascii="Times New Roman" w:hAnsi="Times New Roman" w:cs="Times New Roman"/>
          <w:lang w:val="es-ES"/>
        </w:rPr>
        <w:t>Americana</w:t>
      </w:r>
      <w:r w:rsidRPr="00D40359">
        <w:rPr>
          <w:rFonts w:ascii="Times New Roman" w:hAnsi="Times New Roman" w:cs="Times New Roman"/>
          <w:lang w:val="es-ES"/>
        </w:rPr>
        <w:t xml:space="preserve"> de Terapia Hortícola</w:t>
      </w:r>
      <w:r w:rsidR="00D40359">
        <w:rPr>
          <w:rFonts w:ascii="Times New Roman" w:hAnsi="Times New Roman" w:cs="Times New Roman"/>
          <w:lang w:val="es-ES"/>
        </w:rPr>
        <w:t xml:space="preserve"> (AHTA)</w:t>
      </w:r>
      <w:r w:rsidRPr="00D40359">
        <w:rPr>
          <w:rFonts w:ascii="Times New Roman" w:hAnsi="Times New Roman" w:cs="Times New Roman"/>
          <w:lang w:val="es-ES"/>
        </w:rPr>
        <w:t xml:space="preserve">, es una práctica rehabilitativa basada en procedimientos estandarizados, dirigida por un profesional capacitado, con el objetivo de alcanzar resultados terapéuticos específicos y documentados. En mi trabajo diario, esta definición toma forma concreta a través de actividades diseñadas para una sola persona a la vez, adaptadas a sus objetivos, deseos, valores y proyectos de vida. La </w:t>
      </w:r>
      <w:r w:rsidR="00D40359">
        <w:rPr>
          <w:rFonts w:ascii="Times New Roman" w:hAnsi="Times New Roman" w:cs="Times New Roman"/>
          <w:lang w:val="es-ES"/>
        </w:rPr>
        <w:t>atención centrada en</w:t>
      </w:r>
      <w:r w:rsidRPr="00D40359">
        <w:rPr>
          <w:rFonts w:ascii="Times New Roman" w:hAnsi="Times New Roman" w:cs="Times New Roman"/>
          <w:lang w:val="es-ES"/>
        </w:rPr>
        <w:t xml:space="preserve"> la persona es el corazón de cada una de mis </w:t>
      </w:r>
      <w:r w:rsidR="00D346DD">
        <w:rPr>
          <w:rFonts w:ascii="Times New Roman" w:hAnsi="Times New Roman" w:cs="Times New Roman"/>
          <w:lang w:val="es-ES"/>
        </w:rPr>
        <w:t>sesiones</w:t>
      </w:r>
      <w:r w:rsidRPr="00D40359">
        <w:rPr>
          <w:rFonts w:ascii="Times New Roman" w:hAnsi="Times New Roman" w:cs="Times New Roman"/>
          <w:lang w:val="es-ES"/>
        </w:rPr>
        <w:t xml:space="preserve">: cada actividad se convierte en una oportunidad para explorar el potencial, desarrollar habilidades y recuperar </w:t>
      </w:r>
      <w:r w:rsidR="00D346DD">
        <w:rPr>
          <w:rFonts w:ascii="Times New Roman" w:hAnsi="Times New Roman" w:cs="Times New Roman"/>
          <w:lang w:val="es-ES"/>
        </w:rPr>
        <w:t>la autoestima</w:t>
      </w:r>
      <w:r w:rsidRPr="00D40359">
        <w:rPr>
          <w:rFonts w:ascii="Times New Roman" w:hAnsi="Times New Roman" w:cs="Times New Roman"/>
          <w:lang w:val="es-ES"/>
        </w:rPr>
        <w:t>.</w:t>
      </w:r>
    </w:p>
    <w:p w14:paraId="5CFB2861" w14:textId="77777777" w:rsidR="003A432E" w:rsidRPr="00D40359" w:rsidRDefault="003A432E" w:rsidP="003A432E">
      <w:pPr>
        <w:jc w:val="both"/>
        <w:rPr>
          <w:rFonts w:ascii="Times New Roman" w:hAnsi="Times New Roman" w:cs="Times New Roman"/>
          <w:b/>
          <w:bCs/>
          <w:lang w:val="es-ES"/>
        </w:rPr>
      </w:pPr>
      <w:r w:rsidRPr="00D40359">
        <w:rPr>
          <w:rFonts w:ascii="Times New Roman" w:hAnsi="Times New Roman" w:cs="Times New Roman"/>
          <w:b/>
          <w:bCs/>
          <w:lang w:val="es-ES"/>
        </w:rPr>
        <w:t>Biofilia: la base teórica que sustenta mi práctica</w:t>
      </w:r>
    </w:p>
    <w:p w14:paraId="2A48F798" w14:textId="76705BAC"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La biofilia</w:t>
      </w:r>
      <w:r w:rsidR="00D346DD">
        <w:rPr>
          <w:rFonts w:ascii="Times New Roman" w:hAnsi="Times New Roman" w:cs="Times New Roman"/>
          <w:lang w:val="es-ES"/>
        </w:rPr>
        <w:t xml:space="preserve">, </w:t>
      </w:r>
      <w:r w:rsidRPr="00D40359">
        <w:rPr>
          <w:rFonts w:ascii="Times New Roman" w:hAnsi="Times New Roman" w:cs="Times New Roman"/>
          <w:lang w:val="es-ES"/>
        </w:rPr>
        <w:t xml:space="preserve">«amor por la vida», como la define Erich </w:t>
      </w:r>
      <w:r w:rsidR="00D346DD" w:rsidRPr="00D40359">
        <w:rPr>
          <w:rFonts w:ascii="Times New Roman" w:hAnsi="Times New Roman" w:cs="Times New Roman"/>
          <w:lang w:val="es-ES"/>
        </w:rPr>
        <w:t>Fromm</w:t>
      </w:r>
      <w:r w:rsidR="00D346DD">
        <w:rPr>
          <w:rFonts w:ascii="Times New Roman" w:hAnsi="Times New Roman" w:cs="Times New Roman"/>
          <w:lang w:val="es-ES"/>
        </w:rPr>
        <w:t xml:space="preserve">, </w:t>
      </w:r>
      <w:r w:rsidR="00D346DD" w:rsidRPr="00D40359">
        <w:rPr>
          <w:rFonts w:ascii="Times New Roman" w:hAnsi="Times New Roman" w:cs="Times New Roman"/>
          <w:lang w:val="es-ES"/>
        </w:rPr>
        <w:t>es</w:t>
      </w:r>
      <w:r w:rsidRPr="00D40359">
        <w:rPr>
          <w:rFonts w:ascii="Times New Roman" w:hAnsi="Times New Roman" w:cs="Times New Roman"/>
          <w:lang w:val="es-ES"/>
        </w:rPr>
        <w:t xml:space="preserve"> uno de los fundamentos de mi trabajo. Edward O. Wilson habla de nuestra tendencia innata a dirigir nuestra atención hacia las formas de vida. Yo lo veo todos los días: en los ojos de quien entra al jardín y se calma, en la sonrisa de quien reconoce una planta, en la sorpresa de quien observa un brote.</w:t>
      </w:r>
    </w:p>
    <w:p w14:paraId="4C4F45CE" w14:textId="7C99D2C6"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 xml:space="preserve">La relación es una necesidad humana profunda. Los árboles, las plantas y los ciclos naturales se dirigen a nuestra dimensión emocional y cognitiva, ofreciendo un sentido de pertenencia y continuidad. Sin embargo, en el trabajo con personas con discapacidad y autismo, la biofilia no siempre es inmediata: muchas personas necesitan un mediador. Ahí es donde entra en juego mi </w:t>
      </w:r>
      <w:r w:rsidR="00D346DD">
        <w:rPr>
          <w:rFonts w:ascii="Times New Roman" w:hAnsi="Times New Roman" w:cs="Times New Roman"/>
          <w:lang w:val="es-ES"/>
        </w:rPr>
        <w:t>rol</w:t>
      </w:r>
      <w:r w:rsidRPr="00D40359">
        <w:rPr>
          <w:rFonts w:ascii="Times New Roman" w:hAnsi="Times New Roman" w:cs="Times New Roman"/>
          <w:lang w:val="es-ES"/>
        </w:rPr>
        <w:t>: facilitar el encuentro, apoyar la construcción del vínculo, acompañar a la persona en la transición de la condición pasiva de ser cuidada a la activa de cuidar.</w:t>
      </w:r>
    </w:p>
    <w:p w14:paraId="1835C389" w14:textId="77777777"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w:t>
      </w:r>
      <w:r w:rsidRPr="00D346DD">
        <w:rPr>
          <w:rFonts w:ascii="Times New Roman" w:hAnsi="Times New Roman" w:cs="Times New Roman"/>
          <w:i/>
          <w:iCs/>
          <w:lang w:val="es-ES"/>
        </w:rPr>
        <w:t>Cuando estoy aquí me siento tranquila, como si las plantas me entendieran</w:t>
      </w:r>
      <w:r w:rsidRPr="00D40359">
        <w:rPr>
          <w:rFonts w:ascii="Times New Roman" w:hAnsi="Times New Roman" w:cs="Times New Roman"/>
          <w:lang w:val="es-ES"/>
        </w:rPr>
        <w:t xml:space="preserve">», me dijo una participante. </w:t>
      </w:r>
      <w:r w:rsidRPr="00D346DD">
        <w:rPr>
          <w:rFonts w:ascii="Times New Roman" w:hAnsi="Times New Roman" w:cs="Times New Roman"/>
          <w:i/>
          <w:iCs/>
          <w:lang w:val="es-ES"/>
        </w:rPr>
        <w:t>«Me gusta ver cómo crecen, me hace sentir bien»</w:t>
      </w:r>
      <w:r w:rsidRPr="00D40359">
        <w:rPr>
          <w:rFonts w:ascii="Times New Roman" w:hAnsi="Times New Roman" w:cs="Times New Roman"/>
          <w:lang w:val="es-ES"/>
        </w:rPr>
        <w:t>, agregó otro usuario mientras observaba los brotes de caléndula.</w:t>
      </w:r>
    </w:p>
    <w:p w14:paraId="619B0E1F" w14:textId="77777777"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 xml:space="preserve">El desarrollo de la biofilia produce efectos medibles: regeneración de la atención, regulación emocional, aumento de la empatía, desarrollo de la sensibilidad perceptiva y motora, fomento de la autoestima y la </w:t>
      </w:r>
      <w:r w:rsidRPr="00D40359">
        <w:rPr>
          <w:rFonts w:ascii="Times New Roman" w:hAnsi="Times New Roman" w:cs="Times New Roman"/>
          <w:lang w:val="es-ES"/>
        </w:rPr>
        <w:lastRenderedPageBreak/>
        <w:t>autoeficacia, y reducción del estrés. Establecer una relación con otros seres vivos permite recuperar una imagen positiva de sí mismo, llena de recursos y belleza.</w:t>
      </w:r>
    </w:p>
    <w:p w14:paraId="1479B3AD" w14:textId="77777777" w:rsidR="003A432E" w:rsidRPr="00D40359" w:rsidRDefault="003A432E" w:rsidP="003A432E">
      <w:pPr>
        <w:jc w:val="both"/>
        <w:rPr>
          <w:rFonts w:ascii="Times New Roman" w:hAnsi="Times New Roman" w:cs="Times New Roman"/>
          <w:b/>
          <w:bCs/>
          <w:lang w:val="es-ES"/>
        </w:rPr>
      </w:pPr>
      <w:r w:rsidRPr="00D40359">
        <w:rPr>
          <w:rFonts w:ascii="Times New Roman" w:hAnsi="Times New Roman" w:cs="Times New Roman"/>
          <w:b/>
          <w:bCs/>
          <w:lang w:val="es-ES"/>
        </w:rPr>
        <w:t>La relación con la naturaleza como camino hacia la autodeterminación</w:t>
      </w:r>
    </w:p>
    <w:p w14:paraId="1BEEA35B" w14:textId="6C1487C8"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 xml:space="preserve">En mi trabajo, la relación con la naturaleza se convierte en una fuente de oportunidades. Las personas son «sacadas» de una condición de fragilidad e incorporadas a actividades gratificantes y conscientes, que les devuelven competencia, dignidad y un </w:t>
      </w:r>
      <w:r w:rsidR="005943D2" w:rsidRPr="00D40359">
        <w:rPr>
          <w:rFonts w:ascii="Times New Roman" w:hAnsi="Times New Roman" w:cs="Times New Roman"/>
          <w:lang w:val="es-ES"/>
        </w:rPr>
        <w:t>ro</w:t>
      </w:r>
      <w:r w:rsidRPr="00D40359">
        <w:rPr>
          <w:rFonts w:ascii="Times New Roman" w:hAnsi="Times New Roman" w:cs="Times New Roman"/>
          <w:lang w:val="es-ES"/>
        </w:rPr>
        <w:t>l. Cultivar hortalizas, flores, plantas aromáticas, construir refugios para insectos, realizar composiciones naturales</w:t>
      </w:r>
      <w:r w:rsidR="00D346DD">
        <w:rPr>
          <w:rFonts w:ascii="Times New Roman" w:hAnsi="Times New Roman" w:cs="Times New Roman"/>
          <w:lang w:val="es-ES"/>
        </w:rPr>
        <w:t>,</w:t>
      </w:r>
      <w:r w:rsidRPr="00D40359">
        <w:rPr>
          <w:rFonts w:ascii="Times New Roman" w:hAnsi="Times New Roman" w:cs="Times New Roman"/>
          <w:lang w:val="es-ES"/>
        </w:rPr>
        <w:t xml:space="preserve"> son actividades que permiten experimentar la creación de algo bello y útil, con resultados visibles y beneficiosos no solo para uno mismo, sino también para los demás.</w:t>
      </w:r>
    </w:p>
    <w:p w14:paraId="2CFD93AE" w14:textId="57376771"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w:t>
      </w:r>
      <w:r w:rsidRPr="00D346DD">
        <w:rPr>
          <w:rFonts w:ascii="Times New Roman" w:hAnsi="Times New Roman" w:cs="Times New Roman"/>
          <w:i/>
          <w:iCs/>
          <w:lang w:val="es-ES"/>
        </w:rPr>
        <w:t>Cuando cuido las plantas me siento importante</w:t>
      </w:r>
      <w:r w:rsidRPr="00D40359">
        <w:rPr>
          <w:rFonts w:ascii="Times New Roman" w:hAnsi="Times New Roman" w:cs="Times New Roman"/>
          <w:lang w:val="es-ES"/>
        </w:rPr>
        <w:t xml:space="preserve">», me dijo un usuario mientras colocaba </w:t>
      </w:r>
      <w:r w:rsidR="005943D2" w:rsidRPr="00D40359">
        <w:rPr>
          <w:rFonts w:ascii="Times New Roman" w:hAnsi="Times New Roman" w:cs="Times New Roman"/>
          <w:lang w:val="es-ES"/>
        </w:rPr>
        <w:t>un</w:t>
      </w:r>
      <w:r w:rsidRPr="00D40359">
        <w:rPr>
          <w:rFonts w:ascii="Times New Roman" w:hAnsi="Times New Roman" w:cs="Times New Roman"/>
          <w:lang w:val="es-ES"/>
        </w:rPr>
        <w:t>os tutores de bambú. «</w:t>
      </w:r>
      <w:r w:rsidRPr="00D346DD">
        <w:rPr>
          <w:rFonts w:ascii="Times New Roman" w:hAnsi="Times New Roman" w:cs="Times New Roman"/>
          <w:i/>
          <w:iCs/>
          <w:lang w:val="es-ES"/>
        </w:rPr>
        <w:t>Me gusta que luego los demás vean lo que he hecho</w:t>
      </w:r>
      <w:r w:rsidRPr="00D40359">
        <w:rPr>
          <w:rFonts w:ascii="Times New Roman" w:hAnsi="Times New Roman" w:cs="Times New Roman"/>
          <w:lang w:val="es-ES"/>
        </w:rPr>
        <w:t>», agregó otro, mostrando con orgullo una maceta decorada.</w:t>
      </w:r>
    </w:p>
    <w:p w14:paraId="171747D7" w14:textId="3AFAF1E5"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 xml:space="preserve">Entre las actividades más significativas que propongo, </w:t>
      </w:r>
      <w:r w:rsidR="005539E8" w:rsidRPr="00D40359">
        <w:rPr>
          <w:rFonts w:ascii="Times New Roman" w:hAnsi="Times New Roman" w:cs="Times New Roman"/>
          <w:lang w:val="es-ES"/>
        </w:rPr>
        <w:t xml:space="preserve">además del cuidado de </w:t>
      </w:r>
      <w:r w:rsidR="00ED716B" w:rsidRPr="00D40359">
        <w:rPr>
          <w:rFonts w:ascii="Times New Roman" w:hAnsi="Times New Roman" w:cs="Times New Roman"/>
          <w:lang w:val="es-ES"/>
        </w:rPr>
        <w:t xml:space="preserve">las plantas, está </w:t>
      </w:r>
      <w:r w:rsidRPr="00D40359">
        <w:rPr>
          <w:rFonts w:ascii="Times New Roman" w:hAnsi="Times New Roman" w:cs="Times New Roman"/>
          <w:lang w:val="es-ES"/>
        </w:rPr>
        <w:t xml:space="preserve">la </w:t>
      </w:r>
      <w:r w:rsidRPr="00D346DD">
        <w:rPr>
          <w:rFonts w:ascii="Times New Roman" w:hAnsi="Times New Roman" w:cs="Times New Roman"/>
          <w:lang w:val="es-ES"/>
        </w:rPr>
        <w:t xml:space="preserve">construcción de comederos para pájaros </w:t>
      </w:r>
      <w:r w:rsidR="005539E8" w:rsidRPr="00D346DD">
        <w:rPr>
          <w:rFonts w:ascii="Times New Roman" w:hAnsi="Times New Roman" w:cs="Times New Roman"/>
          <w:lang w:val="es-ES"/>
        </w:rPr>
        <w:t xml:space="preserve">o refugios para </w:t>
      </w:r>
      <w:r w:rsidR="00ED716B" w:rsidRPr="00D346DD">
        <w:rPr>
          <w:rFonts w:ascii="Times New Roman" w:hAnsi="Times New Roman" w:cs="Times New Roman"/>
          <w:lang w:val="es-ES"/>
        </w:rPr>
        <w:t>insectos</w:t>
      </w:r>
      <w:r w:rsidR="00D346DD">
        <w:rPr>
          <w:rFonts w:ascii="Times New Roman" w:hAnsi="Times New Roman" w:cs="Times New Roman"/>
          <w:lang w:val="es-ES"/>
        </w:rPr>
        <w:t xml:space="preserve">, </w:t>
      </w:r>
      <w:r w:rsidRPr="00D40359">
        <w:rPr>
          <w:rFonts w:ascii="Times New Roman" w:hAnsi="Times New Roman" w:cs="Times New Roman"/>
          <w:lang w:val="es-ES"/>
        </w:rPr>
        <w:t>un trabajo que requiere precisión, esmero y atención a los detalles. La construcción, la elección de los materiales, la decoración y la instalación se convierten en momentos de responsabilidad y orgullo. «</w:t>
      </w:r>
      <w:r w:rsidRPr="00D346DD">
        <w:rPr>
          <w:rFonts w:ascii="Times New Roman" w:hAnsi="Times New Roman" w:cs="Times New Roman"/>
          <w:i/>
          <w:iCs/>
          <w:lang w:val="es-ES"/>
        </w:rPr>
        <w:t>Así los pajaritos vienen a visitarnos</w:t>
      </w:r>
      <w:r w:rsidRPr="00D40359">
        <w:rPr>
          <w:rFonts w:ascii="Times New Roman" w:hAnsi="Times New Roman" w:cs="Times New Roman"/>
          <w:lang w:val="es-ES"/>
        </w:rPr>
        <w:t>», me dijo un participante, observando el comedero colgado de la rama.</w:t>
      </w:r>
    </w:p>
    <w:p w14:paraId="732BBD79" w14:textId="160F749B"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 xml:space="preserve">Otra actividad muy apreciada es la </w:t>
      </w:r>
      <w:r w:rsidR="005539E8" w:rsidRPr="00D346DD">
        <w:rPr>
          <w:rFonts w:ascii="Times New Roman" w:hAnsi="Times New Roman" w:cs="Times New Roman"/>
          <w:lang w:val="es-ES"/>
        </w:rPr>
        <w:t xml:space="preserve">creación de guirnaldas y </w:t>
      </w:r>
      <w:r w:rsidR="00D346DD" w:rsidRPr="00D346DD">
        <w:rPr>
          <w:rFonts w:ascii="Times New Roman" w:hAnsi="Times New Roman" w:cs="Times New Roman"/>
          <w:lang w:val="es-ES"/>
        </w:rPr>
        <w:t>mándalas</w:t>
      </w:r>
      <w:r w:rsidRPr="00D40359">
        <w:rPr>
          <w:rFonts w:ascii="Times New Roman" w:hAnsi="Times New Roman" w:cs="Times New Roman"/>
          <w:lang w:val="es-ES"/>
        </w:rPr>
        <w:t xml:space="preserve">, que combina destreza manual, estimulación sensorial y creatividad. </w:t>
      </w:r>
      <w:r w:rsidR="005539E8" w:rsidRPr="00D40359">
        <w:rPr>
          <w:rFonts w:ascii="Times New Roman" w:hAnsi="Times New Roman" w:cs="Times New Roman"/>
          <w:lang w:val="es-ES"/>
        </w:rPr>
        <w:t xml:space="preserve">El entrelazado de materiales naturales, </w:t>
      </w:r>
      <w:r w:rsidRPr="00D40359">
        <w:rPr>
          <w:rFonts w:ascii="Times New Roman" w:hAnsi="Times New Roman" w:cs="Times New Roman"/>
          <w:lang w:val="es-ES"/>
        </w:rPr>
        <w:t>la elección de los motivos decorativos</w:t>
      </w:r>
      <w:r w:rsidR="00D346DD">
        <w:rPr>
          <w:rFonts w:ascii="Times New Roman" w:hAnsi="Times New Roman" w:cs="Times New Roman"/>
          <w:lang w:val="es-ES"/>
        </w:rPr>
        <w:t xml:space="preserve">, </w:t>
      </w:r>
      <w:r w:rsidRPr="00D40359">
        <w:rPr>
          <w:rFonts w:ascii="Times New Roman" w:hAnsi="Times New Roman" w:cs="Times New Roman"/>
          <w:lang w:val="es-ES"/>
        </w:rPr>
        <w:t>cada gesto se convierte en una oportunidad para expresarse. «</w:t>
      </w:r>
      <w:r w:rsidRPr="00D346DD">
        <w:rPr>
          <w:rFonts w:ascii="Times New Roman" w:hAnsi="Times New Roman" w:cs="Times New Roman"/>
          <w:i/>
          <w:iCs/>
          <w:lang w:val="es-ES"/>
        </w:rPr>
        <w:t>Huele a fiesta</w:t>
      </w:r>
      <w:r w:rsidRPr="00D40359">
        <w:rPr>
          <w:rFonts w:ascii="Times New Roman" w:hAnsi="Times New Roman" w:cs="Times New Roman"/>
          <w:lang w:val="es-ES"/>
        </w:rPr>
        <w:t>», dijo una participante, sonriendo mientras mostraba su creación.</w:t>
      </w:r>
    </w:p>
    <w:p w14:paraId="7010B7E6" w14:textId="77777777" w:rsidR="003A432E" w:rsidRPr="00D40359" w:rsidRDefault="003A432E" w:rsidP="003A432E">
      <w:pPr>
        <w:jc w:val="both"/>
        <w:rPr>
          <w:rFonts w:ascii="Times New Roman" w:hAnsi="Times New Roman" w:cs="Times New Roman"/>
          <w:b/>
          <w:bCs/>
          <w:lang w:val="es-ES"/>
        </w:rPr>
      </w:pPr>
      <w:r w:rsidRPr="00D40359">
        <w:rPr>
          <w:rFonts w:ascii="Times New Roman" w:hAnsi="Times New Roman" w:cs="Times New Roman"/>
          <w:b/>
          <w:bCs/>
          <w:lang w:val="es-ES"/>
        </w:rPr>
        <w:t>Trabajo en grupo y trayectoria individual</w:t>
      </w:r>
    </w:p>
    <w:p w14:paraId="1D422BCB" w14:textId="10D05EDE" w:rsidR="005C6255"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Cada proceso terapéutico que diseño es personalizado, basado en las capacidades, aspiraciones y objetivos únicos de cada usuario. La personalización permite maximizar la eficacia de la intervención, promoviendo un crecimiento personal real y duradero. Al mismo tiempo, la horticultura terapéutica fomenta el trabajo en grupo</w:t>
      </w:r>
      <w:r w:rsidR="00D346DD">
        <w:rPr>
          <w:rFonts w:ascii="Times New Roman" w:hAnsi="Times New Roman" w:cs="Times New Roman"/>
          <w:lang w:val="es-ES"/>
        </w:rPr>
        <w:t>,</w:t>
      </w:r>
      <w:r w:rsidRPr="00D40359">
        <w:rPr>
          <w:rFonts w:ascii="Times New Roman" w:hAnsi="Times New Roman" w:cs="Times New Roman"/>
          <w:lang w:val="es-ES"/>
        </w:rPr>
        <w:t xml:space="preserve"> en el huerto se trabaja juntos, cada uno con un papel fundamental, en un ambiente de circularidad e inclusión.</w:t>
      </w:r>
      <w:r w:rsidR="005C6255" w:rsidRPr="00D40359">
        <w:rPr>
          <w:rFonts w:ascii="Times New Roman" w:hAnsi="Times New Roman" w:cs="Times New Roman"/>
          <w:noProof/>
          <w:lang w:val="es-ES"/>
        </w:rPr>
        <w:drawing>
          <wp:anchor distT="0" distB="0" distL="114300" distR="114300" simplePos="0" relativeHeight="251663360" behindDoc="1" locked="0" layoutInCell="1" allowOverlap="1" wp14:anchorId="1EAE04F1" wp14:editId="6767EF64">
            <wp:simplePos x="0" y="0"/>
            <wp:positionH relativeFrom="column">
              <wp:posOffset>1308735</wp:posOffset>
            </wp:positionH>
            <wp:positionV relativeFrom="paragraph">
              <wp:posOffset>417195</wp:posOffset>
            </wp:positionV>
            <wp:extent cx="1637665" cy="2062480"/>
            <wp:effectExtent l="0" t="0" r="635" b="0"/>
            <wp:wrapTopAndBottom/>
            <wp:docPr id="255455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5580" name="Picture 2554558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37665" cy="2062480"/>
                    </a:xfrm>
                    <a:prstGeom prst="rect">
                      <a:avLst/>
                    </a:prstGeom>
                  </pic:spPr>
                </pic:pic>
              </a:graphicData>
            </a:graphic>
            <wp14:sizeRelH relativeFrom="page">
              <wp14:pctWidth>0</wp14:pctWidth>
            </wp14:sizeRelH>
            <wp14:sizeRelV relativeFrom="page">
              <wp14:pctHeight>0</wp14:pctHeight>
            </wp14:sizeRelV>
          </wp:anchor>
        </w:drawing>
      </w:r>
    </w:p>
    <w:p w14:paraId="4D777C1E" w14:textId="77777777" w:rsidR="00D346DD" w:rsidRDefault="00D346DD" w:rsidP="003A432E">
      <w:pPr>
        <w:jc w:val="both"/>
        <w:rPr>
          <w:rFonts w:ascii="Times New Roman" w:hAnsi="Times New Roman" w:cs="Times New Roman"/>
          <w:lang w:val="es-ES"/>
        </w:rPr>
      </w:pPr>
    </w:p>
    <w:p w14:paraId="64EDC6FB" w14:textId="2BDCB77A"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w:t>
      </w:r>
      <w:r w:rsidRPr="00D346DD">
        <w:rPr>
          <w:rFonts w:ascii="Times New Roman" w:hAnsi="Times New Roman" w:cs="Times New Roman"/>
          <w:i/>
          <w:iCs/>
          <w:lang w:val="es-ES"/>
        </w:rPr>
        <w:t>Me gusta ayudar a los demás a llevar la regadera, para que no se derrame el agua</w:t>
      </w:r>
      <w:r w:rsidRPr="00D40359">
        <w:rPr>
          <w:rFonts w:ascii="Times New Roman" w:hAnsi="Times New Roman" w:cs="Times New Roman"/>
          <w:lang w:val="es-ES"/>
        </w:rPr>
        <w:t>», me dijo un usuario. «</w:t>
      </w:r>
      <w:r w:rsidRPr="00D346DD">
        <w:rPr>
          <w:rFonts w:ascii="Times New Roman" w:hAnsi="Times New Roman" w:cs="Times New Roman"/>
          <w:i/>
          <w:iCs/>
          <w:lang w:val="es-ES"/>
        </w:rPr>
        <w:t>Cuando trabajamos juntos me siento parte del grupo</w:t>
      </w:r>
      <w:r w:rsidRPr="00D40359">
        <w:rPr>
          <w:rFonts w:ascii="Times New Roman" w:hAnsi="Times New Roman" w:cs="Times New Roman"/>
          <w:lang w:val="es-ES"/>
        </w:rPr>
        <w:t>», agregó otro mientras recogíamos las semillas de girasol.</w:t>
      </w:r>
    </w:p>
    <w:p w14:paraId="10F76AF2" w14:textId="77777777"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La naturaleza se convierte en una forma de expresión del yo, un trampolín para un proyecto de vida y para una integración real y posible.</w:t>
      </w:r>
    </w:p>
    <w:p w14:paraId="7ECE7EA2" w14:textId="77777777" w:rsidR="003A432E" w:rsidRPr="00D40359" w:rsidRDefault="003A432E" w:rsidP="003A432E">
      <w:pPr>
        <w:jc w:val="both"/>
        <w:rPr>
          <w:rFonts w:ascii="Times New Roman" w:hAnsi="Times New Roman" w:cs="Times New Roman"/>
          <w:b/>
          <w:bCs/>
          <w:lang w:val="es-ES"/>
        </w:rPr>
      </w:pPr>
      <w:r w:rsidRPr="00D40359">
        <w:rPr>
          <w:rFonts w:ascii="Times New Roman" w:hAnsi="Times New Roman" w:cs="Times New Roman"/>
          <w:b/>
          <w:bCs/>
          <w:lang w:val="es-ES"/>
        </w:rPr>
        <w:t>Un enfoque centrado en las potencialidades</w:t>
      </w:r>
    </w:p>
    <w:p w14:paraId="52DCF9F2" w14:textId="56F74DC9" w:rsidR="003A432E" w:rsidRPr="00D40359" w:rsidRDefault="003A432E" w:rsidP="00467909">
      <w:pPr>
        <w:pStyle w:val="NormalWeb"/>
        <w:jc w:val="both"/>
        <w:rPr>
          <w:sz w:val="22"/>
          <w:szCs w:val="22"/>
          <w:lang w:val="es-ES"/>
        </w:rPr>
      </w:pPr>
      <w:r w:rsidRPr="00D40359">
        <w:rPr>
          <w:sz w:val="22"/>
          <w:szCs w:val="22"/>
          <w:lang w:val="es-ES"/>
        </w:rPr>
        <w:lastRenderedPageBreak/>
        <w:t>En mi trabajo, la horticultura terapéutica desplaza la atención de las fragilidades hacia las habilidades. No me concentro en las limitaciones ni en el diagnóstico, sino que valoro los puntos fuertes y el potencial. “</w:t>
      </w:r>
      <w:r w:rsidRPr="00D346DD">
        <w:rPr>
          <w:i/>
          <w:iCs/>
          <w:sz w:val="22"/>
          <w:szCs w:val="22"/>
          <w:lang w:val="es-ES"/>
        </w:rPr>
        <w:t>El objetivo es desplazar la atención de la pérdida a la realización, de la soledad a la conexión, de la tristeza a la alegría, de la confusión a la orientación, de la frustración a la tranquilidad, de la inseguridad a la confianza”</w:t>
      </w:r>
      <w:r w:rsidR="009626FE" w:rsidRPr="00D40359">
        <w:rPr>
          <w:sz w:val="22"/>
          <w:szCs w:val="22"/>
          <w:lang w:val="es-ES"/>
        </w:rPr>
        <w:t xml:space="preserve">, como dicen Haller, Kennedy y Capra en su obra </w:t>
      </w:r>
      <w:r w:rsidR="009626FE" w:rsidRPr="00D40359">
        <w:rPr>
          <w:i/>
          <w:iCs/>
          <w:sz w:val="22"/>
          <w:szCs w:val="22"/>
          <w:lang w:val="es-ES"/>
        </w:rPr>
        <w:t>La profesión y la práctica de la terapia hortícola</w:t>
      </w:r>
      <w:r w:rsidR="009626FE" w:rsidRPr="00D40359">
        <w:rPr>
          <w:sz w:val="22"/>
          <w:szCs w:val="22"/>
          <w:lang w:val="es-ES"/>
        </w:rPr>
        <w:t>.</w:t>
      </w:r>
    </w:p>
    <w:p w14:paraId="026DA4BD" w14:textId="77777777"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 xml:space="preserve">Una misma actividad puede tener diferentes objetivos: físicos, cognitivos, emocionales, sociales. </w:t>
      </w:r>
      <w:r w:rsidRPr="00D346DD">
        <w:rPr>
          <w:rFonts w:ascii="Times New Roman" w:hAnsi="Times New Roman" w:cs="Times New Roman"/>
          <w:lang w:val="es-ES"/>
        </w:rPr>
        <w:t>Sembrar</w:t>
      </w:r>
      <w:r w:rsidRPr="00D40359">
        <w:rPr>
          <w:rFonts w:ascii="Times New Roman" w:hAnsi="Times New Roman" w:cs="Times New Roman"/>
          <w:lang w:val="es-ES"/>
        </w:rPr>
        <w:t>, por ejemplo, es una de las actividades más versátiles que propongo: puede fomentar la coordinación motora, la capacidad de seguir una secuencia, la gestión de la espera, la cooperación y la responsabilidad.</w:t>
      </w:r>
    </w:p>
    <w:p w14:paraId="4355A8BF" w14:textId="77777777"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w:t>
      </w:r>
      <w:r w:rsidRPr="00684D00">
        <w:rPr>
          <w:rFonts w:ascii="Times New Roman" w:hAnsi="Times New Roman" w:cs="Times New Roman"/>
          <w:i/>
          <w:iCs/>
          <w:lang w:val="es-ES"/>
        </w:rPr>
        <w:t>Me gusta sembrar porque luego nace algo que yo misma hice</w:t>
      </w:r>
      <w:r w:rsidRPr="00D40359">
        <w:rPr>
          <w:rFonts w:ascii="Times New Roman" w:hAnsi="Times New Roman" w:cs="Times New Roman"/>
          <w:lang w:val="es-ES"/>
        </w:rPr>
        <w:t>», me dijo un participante mientras observaba los primeros brotes. «</w:t>
      </w:r>
      <w:r w:rsidRPr="00684D00">
        <w:rPr>
          <w:rFonts w:ascii="Times New Roman" w:hAnsi="Times New Roman" w:cs="Times New Roman"/>
          <w:i/>
          <w:iCs/>
          <w:lang w:val="es-ES"/>
        </w:rPr>
        <w:t>Esperar a que crezca me ayuda a mantener la calma</w:t>
      </w:r>
      <w:r w:rsidRPr="00D40359">
        <w:rPr>
          <w:rFonts w:ascii="Times New Roman" w:hAnsi="Times New Roman" w:cs="Times New Roman"/>
          <w:lang w:val="es-ES"/>
        </w:rPr>
        <w:t>», agregó una participante.</w:t>
      </w:r>
    </w:p>
    <w:p w14:paraId="4837892C" w14:textId="77777777"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 xml:space="preserve">Entre las actividades más ricas desde el punto de vista simbólico se encuentra </w:t>
      </w:r>
      <w:r w:rsidRPr="00D40359">
        <w:rPr>
          <w:rFonts w:ascii="Times New Roman" w:hAnsi="Times New Roman" w:cs="Times New Roman"/>
          <w:b/>
          <w:bCs/>
          <w:lang w:val="es-ES"/>
        </w:rPr>
        <w:t>«Como un árbol»</w:t>
      </w:r>
      <w:r w:rsidRPr="00D40359">
        <w:rPr>
          <w:rFonts w:ascii="Times New Roman" w:hAnsi="Times New Roman" w:cs="Times New Roman"/>
          <w:lang w:val="es-ES"/>
        </w:rPr>
        <w:t>, en la que invito a los usuarios a observar, tocar y dibujar un árbol, reflexionando sobre las raíces, el tronco, las ramas y las hojas como metáforas de su propia historia, de sus recursos y de sus vínculos. «</w:t>
      </w:r>
      <w:r w:rsidRPr="00684D00">
        <w:rPr>
          <w:rFonts w:ascii="Times New Roman" w:hAnsi="Times New Roman" w:cs="Times New Roman"/>
          <w:i/>
          <w:iCs/>
          <w:lang w:val="es-ES"/>
        </w:rPr>
        <w:t>Mis raíces son fuertes</w:t>
      </w:r>
      <w:r w:rsidRPr="00D40359">
        <w:rPr>
          <w:rFonts w:ascii="Times New Roman" w:hAnsi="Times New Roman" w:cs="Times New Roman"/>
          <w:lang w:val="es-ES"/>
        </w:rPr>
        <w:t>», me dijo un usuario, señalando su dibujo.</w:t>
      </w:r>
    </w:p>
    <w:p w14:paraId="1596290A" w14:textId="77777777" w:rsidR="003A432E" w:rsidRPr="00D40359" w:rsidRDefault="003A432E" w:rsidP="003A432E">
      <w:pPr>
        <w:jc w:val="both"/>
        <w:rPr>
          <w:rFonts w:ascii="Times New Roman" w:hAnsi="Times New Roman" w:cs="Times New Roman"/>
          <w:b/>
          <w:bCs/>
          <w:lang w:val="es-ES"/>
        </w:rPr>
      </w:pPr>
      <w:r w:rsidRPr="00D40359">
        <w:rPr>
          <w:rFonts w:ascii="Times New Roman" w:hAnsi="Times New Roman" w:cs="Times New Roman"/>
          <w:b/>
          <w:bCs/>
          <w:lang w:val="es-ES"/>
        </w:rPr>
        <w:t>La metodología: el proceso que guía la relación</w:t>
      </w:r>
    </w:p>
    <w:p w14:paraId="3CB1261F" w14:textId="77777777"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La metodología que he desarrollado a lo largo de los años es la estructura que permite que la relación con la naturaleza se convierta en terapia, crecimiento y posibilidad.</w:t>
      </w:r>
    </w:p>
    <w:p w14:paraId="731043A8" w14:textId="77777777" w:rsidR="003A432E" w:rsidRPr="00D40359" w:rsidRDefault="003A432E" w:rsidP="003A432E">
      <w:pPr>
        <w:jc w:val="both"/>
        <w:rPr>
          <w:rFonts w:ascii="Times New Roman" w:hAnsi="Times New Roman" w:cs="Times New Roman"/>
          <w:b/>
          <w:bCs/>
          <w:lang w:val="es-ES"/>
        </w:rPr>
      </w:pPr>
      <w:r w:rsidRPr="00D40359">
        <w:rPr>
          <w:rFonts w:ascii="Times New Roman" w:hAnsi="Times New Roman" w:cs="Times New Roman"/>
          <w:b/>
          <w:bCs/>
          <w:lang w:val="es-ES"/>
        </w:rPr>
        <w:t>Conocimiento del usuario</w:t>
      </w:r>
    </w:p>
    <w:p w14:paraId="49DD34E2" w14:textId="5A6F5F91" w:rsidR="005C6255"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La recopilación de información inicial</w:t>
      </w:r>
      <w:r w:rsidR="00684D00">
        <w:rPr>
          <w:rFonts w:ascii="Times New Roman" w:hAnsi="Times New Roman" w:cs="Times New Roman"/>
          <w:lang w:val="es-ES"/>
        </w:rPr>
        <w:t xml:space="preserve">, </w:t>
      </w:r>
      <w:r w:rsidRPr="00D40359">
        <w:rPr>
          <w:rFonts w:ascii="Times New Roman" w:hAnsi="Times New Roman" w:cs="Times New Roman"/>
          <w:lang w:val="es-ES"/>
        </w:rPr>
        <w:t>perfil sensorial, lista de intereses, cuestionarios</w:t>
      </w:r>
      <w:r w:rsidR="00684D00">
        <w:rPr>
          <w:rFonts w:ascii="Times New Roman" w:hAnsi="Times New Roman" w:cs="Times New Roman"/>
          <w:lang w:val="es-ES"/>
        </w:rPr>
        <w:t>,</w:t>
      </w:r>
      <w:r w:rsidRPr="00D40359">
        <w:rPr>
          <w:rFonts w:ascii="Times New Roman" w:hAnsi="Times New Roman" w:cs="Times New Roman"/>
          <w:lang w:val="es-ES"/>
        </w:rPr>
        <w:t xml:space="preserve"> me permite comprender las necesidades, preferencias, sensibilidades y formas de relacionarse. El perfil sensorial es una</w:t>
      </w:r>
      <w:r w:rsidR="00684D00">
        <w:rPr>
          <w:rFonts w:ascii="Times New Roman" w:hAnsi="Times New Roman" w:cs="Times New Roman"/>
          <w:lang w:val="es-ES"/>
        </w:rPr>
        <w:t xml:space="preserve"> </w:t>
      </w:r>
      <w:r w:rsidRPr="00D40359">
        <w:rPr>
          <w:rFonts w:ascii="Times New Roman" w:hAnsi="Times New Roman" w:cs="Times New Roman"/>
          <w:lang w:val="es-ES"/>
        </w:rPr>
        <w:t>herramienta valiosa</w:t>
      </w:r>
      <w:r w:rsidR="00684D00">
        <w:rPr>
          <w:rFonts w:ascii="Times New Roman" w:hAnsi="Times New Roman" w:cs="Times New Roman"/>
          <w:lang w:val="es-ES"/>
        </w:rPr>
        <w:t xml:space="preserve">, </w:t>
      </w:r>
      <w:r w:rsidRPr="00D40359">
        <w:rPr>
          <w:rFonts w:ascii="Times New Roman" w:hAnsi="Times New Roman" w:cs="Times New Roman"/>
          <w:lang w:val="es-ES"/>
        </w:rPr>
        <w:t>ayuda a entender cómo la persona percibe los estímulos, qué materiales prefiere, qué olores o texturas pueden favorecer u obstaculizar la relación.</w:t>
      </w:r>
    </w:p>
    <w:p w14:paraId="7699938E" w14:textId="53F0DD87" w:rsidR="003A432E" w:rsidRPr="00D40359" w:rsidRDefault="008B2A70" w:rsidP="003A432E">
      <w:pPr>
        <w:jc w:val="both"/>
        <w:rPr>
          <w:rFonts w:ascii="Times New Roman" w:hAnsi="Times New Roman" w:cs="Times New Roman"/>
          <w:b/>
          <w:bCs/>
          <w:lang w:val="es-ES"/>
        </w:rPr>
      </w:pPr>
      <w:r w:rsidRPr="00D40359">
        <w:rPr>
          <w:rFonts w:ascii="Times New Roman" w:hAnsi="Times New Roman" w:cs="Times New Roman"/>
          <w:noProof/>
          <w:lang w:val="es-ES"/>
        </w:rPr>
        <w:drawing>
          <wp:anchor distT="0" distB="0" distL="114300" distR="114300" simplePos="0" relativeHeight="251665408" behindDoc="0" locked="0" layoutInCell="1" allowOverlap="1" wp14:anchorId="16D000F2" wp14:editId="17A31BA3">
            <wp:simplePos x="0" y="0"/>
            <wp:positionH relativeFrom="column">
              <wp:posOffset>1270</wp:posOffset>
            </wp:positionH>
            <wp:positionV relativeFrom="paragraph">
              <wp:posOffset>394335</wp:posOffset>
            </wp:positionV>
            <wp:extent cx="1450975" cy="1875790"/>
            <wp:effectExtent l="0" t="0" r="0" b="3810"/>
            <wp:wrapTopAndBottom/>
            <wp:docPr id="6657298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729821" name="Picture 6657298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50975" cy="1875790"/>
                    </a:xfrm>
                    <a:prstGeom prst="rect">
                      <a:avLst/>
                    </a:prstGeom>
                  </pic:spPr>
                </pic:pic>
              </a:graphicData>
            </a:graphic>
            <wp14:sizeRelH relativeFrom="page">
              <wp14:pctWidth>0</wp14:pctWidth>
            </wp14:sizeRelH>
            <wp14:sizeRelV relativeFrom="page">
              <wp14:pctHeight>0</wp14:pctHeight>
            </wp14:sizeRelV>
          </wp:anchor>
        </w:drawing>
      </w:r>
      <w:r w:rsidR="003A432E" w:rsidRPr="00D40359">
        <w:rPr>
          <w:rFonts w:ascii="Times New Roman" w:hAnsi="Times New Roman" w:cs="Times New Roman"/>
          <w:b/>
          <w:bCs/>
          <w:lang w:val="es-ES"/>
        </w:rPr>
        <w:t>Objetivos SMART</w:t>
      </w:r>
    </w:p>
    <w:p w14:paraId="3664DBCC" w14:textId="77777777" w:rsidR="008B2A70" w:rsidRDefault="008B2A70" w:rsidP="003A432E">
      <w:pPr>
        <w:jc w:val="both"/>
        <w:rPr>
          <w:rFonts w:ascii="Times New Roman" w:hAnsi="Times New Roman" w:cs="Times New Roman"/>
          <w:lang w:val="es-ES"/>
        </w:rPr>
      </w:pPr>
    </w:p>
    <w:p w14:paraId="7CBEB694" w14:textId="7DB225E6"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Los objetivos que defino son específicos</w:t>
      </w:r>
      <w:r w:rsidR="00467909" w:rsidRPr="00D40359">
        <w:rPr>
          <w:rFonts w:ascii="Times New Roman" w:hAnsi="Times New Roman" w:cs="Times New Roman"/>
          <w:lang w:val="es-ES"/>
        </w:rPr>
        <w:t xml:space="preserve"> (</w:t>
      </w:r>
      <w:proofErr w:type="spellStart"/>
      <w:r w:rsidR="00467909" w:rsidRPr="00D40359">
        <w:rPr>
          <w:rFonts w:ascii="Times New Roman" w:hAnsi="Times New Roman" w:cs="Times New Roman"/>
          <w:lang w:val="es-ES"/>
        </w:rPr>
        <w:t>Specific</w:t>
      </w:r>
      <w:proofErr w:type="spellEnd"/>
      <w:r w:rsidR="00467909" w:rsidRPr="00D40359">
        <w:rPr>
          <w:rFonts w:ascii="Times New Roman" w:hAnsi="Times New Roman" w:cs="Times New Roman"/>
          <w:lang w:val="es-ES"/>
        </w:rPr>
        <w:t>)</w:t>
      </w:r>
      <w:r w:rsidRPr="00D40359">
        <w:rPr>
          <w:rFonts w:ascii="Times New Roman" w:hAnsi="Times New Roman" w:cs="Times New Roman"/>
          <w:lang w:val="es-ES"/>
        </w:rPr>
        <w:t>, medibles</w:t>
      </w:r>
      <w:r w:rsidR="00467909" w:rsidRPr="00D40359">
        <w:rPr>
          <w:rFonts w:ascii="Times New Roman" w:hAnsi="Times New Roman" w:cs="Times New Roman"/>
          <w:lang w:val="es-ES"/>
        </w:rPr>
        <w:t xml:space="preserve"> (</w:t>
      </w:r>
      <w:proofErr w:type="spellStart"/>
      <w:r w:rsidR="00467909" w:rsidRPr="00D40359">
        <w:rPr>
          <w:rFonts w:ascii="Times New Roman" w:hAnsi="Times New Roman" w:cs="Times New Roman"/>
          <w:lang w:val="es-ES"/>
        </w:rPr>
        <w:t>Measurable</w:t>
      </w:r>
      <w:proofErr w:type="spellEnd"/>
      <w:r w:rsidR="00467909" w:rsidRPr="00D40359">
        <w:rPr>
          <w:rFonts w:ascii="Times New Roman" w:hAnsi="Times New Roman" w:cs="Times New Roman"/>
          <w:lang w:val="es-ES"/>
        </w:rPr>
        <w:t>)</w:t>
      </w:r>
      <w:r w:rsidRPr="00D40359">
        <w:rPr>
          <w:rFonts w:ascii="Times New Roman" w:hAnsi="Times New Roman" w:cs="Times New Roman"/>
          <w:lang w:val="es-ES"/>
        </w:rPr>
        <w:t>, alcanzables</w:t>
      </w:r>
      <w:r w:rsidR="00467909" w:rsidRPr="00D40359">
        <w:rPr>
          <w:rFonts w:ascii="Times New Roman" w:hAnsi="Times New Roman" w:cs="Times New Roman"/>
          <w:lang w:val="es-ES"/>
        </w:rPr>
        <w:t xml:space="preserve"> (</w:t>
      </w:r>
      <w:proofErr w:type="spellStart"/>
      <w:r w:rsidR="00467909" w:rsidRPr="00D40359">
        <w:rPr>
          <w:rFonts w:ascii="Times New Roman" w:hAnsi="Times New Roman" w:cs="Times New Roman"/>
          <w:lang w:val="es-ES"/>
        </w:rPr>
        <w:t>Achievable</w:t>
      </w:r>
      <w:proofErr w:type="spellEnd"/>
      <w:r w:rsidR="00467909" w:rsidRPr="00D40359">
        <w:rPr>
          <w:rFonts w:ascii="Times New Roman" w:hAnsi="Times New Roman" w:cs="Times New Roman"/>
          <w:lang w:val="es-ES"/>
        </w:rPr>
        <w:t>)</w:t>
      </w:r>
      <w:r w:rsidRPr="00D40359">
        <w:rPr>
          <w:rFonts w:ascii="Times New Roman" w:hAnsi="Times New Roman" w:cs="Times New Roman"/>
          <w:lang w:val="es-ES"/>
        </w:rPr>
        <w:t>, realistas</w:t>
      </w:r>
      <w:r w:rsidR="00467909" w:rsidRPr="00D40359">
        <w:rPr>
          <w:rFonts w:ascii="Times New Roman" w:hAnsi="Times New Roman" w:cs="Times New Roman"/>
          <w:lang w:val="es-ES"/>
        </w:rPr>
        <w:t xml:space="preserve"> (</w:t>
      </w:r>
      <w:proofErr w:type="spellStart"/>
      <w:r w:rsidR="00467909" w:rsidRPr="00D40359">
        <w:rPr>
          <w:rFonts w:ascii="Times New Roman" w:hAnsi="Times New Roman" w:cs="Times New Roman"/>
          <w:lang w:val="es-ES"/>
        </w:rPr>
        <w:t>R</w:t>
      </w:r>
      <w:r w:rsidR="004D02CE" w:rsidRPr="00D40359">
        <w:rPr>
          <w:rFonts w:ascii="Times New Roman" w:hAnsi="Times New Roman" w:cs="Times New Roman"/>
          <w:lang w:val="es-ES"/>
        </w:rPr>
        <w:t>elevant</w:t>
      </w:r>
      <w:proofErr w:type="spellEnd"/>
      <w:r w:rsidR="00467909" w:rsidRPr="00D40359">
        <w:rPr>
          <w:rFonts w:ascii="Times New Roman" w:hAnsi="Times New Roman" w:cs="Times New Roman"/>
          <w:lang w:val="es-ES"/>
        </w:rPr>
        <w:t>)</w:t>
      </w:r>
      <w:r w:rsidRPr="00D40359">
        <w:rPr>
          <w:rFonts w:ascii="Times New Roman" w:hAnsi="Times New Roman" w:cs="Times New Roman"/>
          <w:lang w:val="es-ES"/>
        </w:rPr>
        <w:t xml:space="preserve"> y con plazos definidos</w:t>
      </w:r>
      <w:r w:rsidR="00467909" w:rsidRPr="00D40359">
        <w:rPr>
          <w:rFonts w:ascii="Times New Roman" w:hAnsi="Times New Roman" w:cs="Times New Roman"/>
          <w:lang w:val="es-ES"/>
        </w:rPr>
        <w:t xml:space="preserve"> (Time-</w:t>
      </w:r>
      <w:proofErr w:type="spellStart"/>
      <w:r w:rsidR="00467909" w:rsidRPr="00D40359">
        <w:rPr>
          <w:rFonts w:ascii="Times New Roman" w:hAnsi="Times New Roman" w:cs="Times New Roman"/>
          <w:lang w:val="es-ES"/>
        </w:rPr>
        <w:t>bound</w:t>
      </w:r>
      <w:proofErr w:type="spellEnd"/>
      <w:r w:rsidR="00467909" w:rsidRPr="00D40359">
        <w:rPr>
          <w:rFonts w:ascii="Times New Roman" w:hAnsi="Times New Roman" w:cs="Times New Roman"/>
          <w:lang w:val="es-ES"/>
        </w:rPr>
        <w:t>)</w:t>
      </w:r>
      <w:r w:rsidRPr="00D40359">
        <w:rPr>
          <w:rFonts w:ascii="Times New Roman" w:hAnsi="Times New Roman" w:cs="Times New Roman"/>
          <w:lang w:val="es-ES"/>
        </w:rPr>
        <w:t>. Esta estructura permite monitorear el progreso, adaptar las actividades y documentar los resultados de manera clara y replicable.</w:t>
      </w:r>
    </w:p>
    <w:p w14:paraId="3B6F3FAE" w14:textId="77777777" w:rsidR="003A432E" w:rsidRPr="00D40359" w:rsidRDefault="003A432E" w:rsidP="003A432E">
      <w:pPr>
        <w:jc w:val="both"/>
        <w:rPr>
          <w:rFonts w:ascii="Times New Roman" w:hAnsi="Times New Roman" w:cs="Times New Roman"/>
          <w:b/>
          <w:bCs/>
          <w:lang w:val="es-ES"/>
        </w:rPr>
      </w:pPr>
      <w:r w:rsidRPr="00D40359">
        <w:rPr>
          <w:rFonts w:ascii="Times New Roman" w:hAnsi="Times New Roman" w:cs="Times New Roman"/>
          <w:b/>
          <w:bCs/>
          <w:lang w:val="es-ES"/>
        </w:rPr>
        <w:t>Elección del contexto de relación con las plantas</w:t>
      </w:r>
    </w:p>
    <w:p w14:paraId="35EAD00D" w14:textId="77777777"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Cada actividad está diseñada para una sola persona a la vez, adaptada a sus objetivos, deseos y valores. La elección de las plantas, los materiales, los tiempos y los espacios es parte integral de la metodología.</w:t>
      </w:r>
    </w:p>
    <w:p w14:paraId="0C3C5466" w14:textId="77777777"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 xml:space="preserve">Entre las actividades más versátiles se encuentra el </w:t>
      </w:r>
      <w:r w:rsidRPr="00684D00">
        <w:rPr>
          <w:rFonts w:ascii="Times New Roman" w:hAnsi="Times New Roman" w:cs="Times New Roman"/>
          <w:lang w:val="es-ES"/>
        </w:rPr>
        <w:t>acolchado</w:t>
      </w:r>
      <w:r w:rsidRPr="00D40359">
        <w:rPr>
          <w:rFonts w:ascii="Times New Roman" w:hAnsi="Times New Roman" w:cs="Times New Roman"/>
          <w:lang w:val="es-ES"/>
        </w:rPr>
        <w:t>, que propongo para trabajar la motricidad, la secuencia, la responsabilidad y el cuidado del suelo. «</w:t>
      </w:r>
      <w:r w:rsidRPr="00684D00">
        <w:rPr>
          <w:rFonts w:ascii="Times New Roman" w:hAnsi="Times New Roman" w:cs="Times New Roman"/>
          <w:i/>
          <w:iCs/>
          <w:lang w:val="es-ES"/>
        </w:rPr>
        <w:t>Me gusta cubrir la tierra, así las plantas se mantienen calientes</w:t>
      </w:r>
      <w:r w:rsidRPr="00D40359">
        <w:rPr>
          <w:rFonts w:ascii="Times New Roman" w:hAnsi="Times New Roman" w:cs="Times New Roman"/>
          <w:lang w:val="es-ES"/>
        </w:rPr>
        <w:t>», me dijo un participante mientras colocaba la paja.</w:t>
      </w:r>
    </w:p>
    <w:p w14:paraId="017E8016" w14:textId="77777777" w:rsidR="003A432E" w:rsidRPr="00D40359" w:rsidRDefault="003A432E" w:rsidP="003A432E">
      <w:pPr>
        <w:jc w:val="both"/>
        <w:rPr>
          <w:rFonts w:ascii="Times New Roman" w:hAnsi="Times New Roman" w:cs="Times New Roman"/>
          <w:b/>
          <w:bCs/>
          <w:lang w:val="es-ES"/>
        </w:rPr>
      </w:pPr>
      <w:r w:rsidRPr="00D40359">
        <w:rPr>
          <w:rFonts w:ascii="Times New Roman" w:hAnsi="Times New Roman" w:cs="Times New Roman"/>
          <w:b/>
          <w:bCs/>
          <w:lang w:val="es-ES"/>
        </w:rPr>
        <w:lastRenderedPageBreak/>
        <w:t>Verificación, evaluación y documentación</w:t>
      </w:r>
    </w:p>
    <w:p w14:paraId="6D0473DA" w14:textId="2E5B04C4"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La evaluación es continua</w:t>
      </w:r>
      <w:r w:rsidR="00684D00">
        <w:rPr>
          <w:rFonts w:ascii="Times New Roman" w:hAnsi="Times New Roman" w:cs="Times New Roman"/>
          <w:lang w:val="es-ES"/>
        </w:rPr>
        <w:t>,</w:t>
      </w:r>
      <w:r w:rsidRPr="00D40359">
        <w:rPr>
          <w:rFonts w:ascii="Times New Roman" w:hAnsi="Times New Roman" w:cs="Times New Roman"/>
          <w:lang w:val="es-ES"/>
        </w:rPr>
        <w:t xml:space="preserve"> observaciones narrativas, escalas cuantitativas, diario</w:t>
      </w:r>
      <w:r w:rsidR="0090754C" w:rsidRPr="00D40359">
        <w:rPr>
          <w:rFonts w:ascii="Times New Roman" w:hAnsi="Times New Roman" w:cs="Times New Roman"/>
          <w:lang w:val="es-ES"/>
        </w:rPr>
        <w:t>s</w:t>
      </w:r>
      <w:r w:rsidR="004D02CE" w:rsidRPr="00D40359">
        <w:rPr>
          <w:rFonts w:ascii="Times New Roman" w:hAnsi="Times New Roman" w:cs="Times New Roman"/>
          <w:lang w:val="es-ES"/>
        </w:rPr>
        <w:t>,</w:t>
      </w:r>
      <w:r w:rsidRPr="00D40359">
        <w:rPr>
          <w:rFonts w:ascii="Times New Roman" w:hAnsi="Times New Roman" w:cs="Times New Roman"/>
          <w:lang w:val="es-ES"/>
        </w:rPr>
        <w:t xml:space="preserve"> fichas de actividades. Documentar significa darle valor al proceso, hacer visible lo que a menudo es invisible.</w:t>
      </w:r>
    </w:p>
    <w:p w14:paraId="5EDD6450" w14:textId="4DAC5B89"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w:t>
      </w:r>
      <w:r w:rsidRPr="00684D00">
        <w:rPr>
          <w:rFonts w:ascii="Times New Roman" w:hAnsi="Times New Roman" w:cs="Times New Roman"/>
          <w:i/>
          <w:iCs/>
          <w:lang w:val="es-ES"/>
        </w:rPr>
        <w:t xml:space="preserve">Me gusta </w:t>
      </w:r>
      <w:r w:rsidR="00840FB5" w:rsidRPr="00684D00">
        <w:rPr>
          <w:rFonts w:ascii="Times New Roman" w:hAnsi="Times New Roman" w:cs="Times New Roman"/>
          <w:i/>
          <w:iCs/>
          <w:lang w:val="es-ES"/>
        </w:rPr>
        <w:t xml:space="preserve">volver a leer mi </w:t>
      </w:r>
      <w:r w:rsidRPr="00684D00">
        <w:rPr>
          <w:rFonts w:ascii="Times New Roman" w:hAnsi="Times New Roman" w:cs="Times New Roman"/>
          <w:i/>
          <w:iCs/>
          <w:lang w:val="es-ES"/>
        </w:rPr>
        <w:t xml:space="preserve">diario porque así recuerdo </w:t>
      </w:r>
      <w:r w:rsidR="005539E8" w:rsidRPr="00684D00">
        <w:rPr>
          <w:rFonts w:ascii="Times New Roman" w:hAnsi="Times New Roman" w:cs="Times New Roman"/>
          <w:i/>
          <w:iCs/>
          <w:lang w:val="es-ES"/>
        </w:rPr>
        <w:t xml:space="preserve">lo bueno que </w:t>
      </w:r>
      <w:r w:rsidRPr="00684D00">
        <w:rPr>
          <w:rFonts w:ascii="Times New Roman" w:hAnsi="Times New Roman" w:cs="Times New Roman"/>
          <w:i/>
          <w:iCs/>
          <w:lang w:val="es-ES"/>
        </w:rPr>
        <w:t>soy</w:t>
      </w:r>
      <w:r w:rsidRPr="00D40359">
        <w:rPr>
          <w:rFonts w:ascii="Times New Roman" w:hAnsi="Times New Roman" w:cs="Times New Roman"/>
          <w:lang w:val="es-ES"/>
        </w:rPr>
        <w:t>», me dijo un participante mientras hojeaba las páginas de su trayectoria.</w:t>
      </w:r>
    </w:p>
    <w:p w14:paraId="6E5E28A7" w14:textId="77777777" w:rsidR="003A432E" w:rsidRPr="00D40359" w:rsidRDefault="003A432E" w:rsidP="003A432E">
      <w:pPr>
        <w:jc w:val="both"/>
        <w:rPr>
          <w:rFonts w:ascii="Times New Roman" w:hAnsi="Times New Roman" w:cs="Times New Roman"/>
          <w:b/>
          <w:bCs/>
          <w:lang w:val="es-ES"/>
        </w:rPr>
      </w:pPr>
      <w:r w:rsidRPr="00D40359">
        <w:rPr>
          <w:rFonts w:ascii="Times New Roman" w:hAnsi="Times New Roman" w:cs="Times New Roman"/>
          <w:b/>
          <w:bCs/>
          <w:lang w:val="es-ES"/>
        </w:rPr>
        <w:t>Revisión y relanzamiento</w:t>
      </w:r>
    </w:p>
    <w:p w14:paraId="2D4A7579" w14:textId="77777777"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La evaluación final permite comprender los resultados alcanzados, las competencias desarrolladas, las áreas de mejora y redefinir los objetivos para el siguiente período. Es un momento de síntesis y de relanzamiento, que devuelve a la persona la conciencia de su propio recorrido.</w:t>
      </w:r>
    </w:p>
    <w:p w14:paraId="1C895E87" w14:textId="77777777" w:rsidR="003A432E" w:rsidRPr="00D40359" w:rsidRDefault="003A432E" w:rsidP="003A432E">
      <w:pPr>
        <w:jc w:val="both"/>
        <w:rPr>
          <w:rFonts w:ascii="Times New Roman" w:hAnsi="Times New Roman" w:cs="Times New Roman"/>
          <w:b/>
          <w:bCs/>
          <w:lang w:val="es-ES"/>
        </w:rPr>
      </w:pPr>
      <w:r w:rsidRPr="00D40359">
        <w:rPr>
          <w:rFonts w:ascii="Times New Roman" w:hAnsi="Times New Roman" w:cs="Times New Roman"/>
          <w:b/>
          <w:bCs/>
          <w:lang w:val="es-ES"/>
        </w:rPr>
        <w:t xml:space="preserve">El espacio: Orto </w:t>
      </w:r>
      <w:proofErr w:type="spellStart"/>
      <w:r w:rsidRPr="00D40359">
        <w:rPr>
          <w:rFonts w:ascii="Times New Roman" w:hAnsi="Times New Roman" w:cs="Times New Roman"/>
          <w:b/>
          <w:bCs/>
          <w:lang w:val="es-ES"/>
        </w:rPr>
        <w:t>Bubù</w:t>
      </w:r>
      <w:proofErr w:type="spellEnd"/>
      <w:r w:rsidRPr="00D40359">
        <w:rPr>
          <w:rFonts w:ascii="Times New Roman" w:hAnsi="Times New Roman" w:cs="Times New Roman"/>
          <w:b/>
          <w:bCs/>
          <w:lang w:val="es-ES"/>
        </w:rPr>
        <w:t xml:space="preserve"> y Giardino Profumo</w:t>
      </w:r>
    </w:p>
    <w:p w14:paraId="5CFC2407" w14:textId="77777777"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Las actividades que propongo se llevan a cabo en dos entornos complementarios:</w:t>
      </w:r>
    </w:p>
    <w:p w14:paraId="4FFF0938" w14:textId="77777777" w:rsidR="003A432E" w:rsidRPr="00D40359" w:rsidRDefault="003A432E" w:rsidP="003A432E">
      <w:pPr>
        <w:numPr>
          <w:ilvl w:val="0"/>
          <w:numId w:val="2"/>
        </w:numPr>
        <w:jc w:val="both"/>
        <w:rPr>
          <w:rFonts w:ascii="Times New Roman" w:hAnsi="Times New Roman" w:cs="Times New Roman"/>
          <w:lang w:val="es-ES"/>
        </w:rPr>
      </w:pPr>
      <w:r w:rsidRPr="00D40359">
        <w:rPr>
          <w:rFonts w:ascii="Times New Roman" w:hAnsi="Times New Roman" w:cs="Times New Roman"/>
          <w:b/>
          <w:bCs/>
          <w:lang w:val="es-ES"/>
        </w:rPr>
        <w:t>Orto Bubù</w:t>
      </w:r>
      <w:r w:rsidRPr="00D40359">
        <w:rPr>
          <w:rFonts w:ascii="Times New Roman" w:hAnsi="Times New Roman" w:cs="Times New Roman"/>
          <w:lang w:val="es-ES"/>
        </w:rPr>
        <w:t>, el espacio al aire libre, donde trabajamos con los ciclos naturales, las estaciones y la biodiversidad.</w:t>
      </w:r>
    </w:p>
    <w:p w14:paraId="061179AC" w14:textId="77777777" w:rsidR="003A432E" w:rsidRPr="00D40359" w:rsidRDefault="003A432E" w:rsidP="003A432E">
      <w:pPr>
        <w:numPr>
          <w:ilvl w:val="0"/>
          <w:numId w:val="2"/>
        </w:numPr>
        <w:jc w:val="both"/>
        <w:rPr>
          <w:rFonts w:ascii="Times New Roman" w:hAnsi="Times New Roman" w:cs="Times New Roman"/>
          <w:lang w:val="es-ES"/>
        </w:rPr>
      </w:pPr>
      <w:r w:rsidRPr="00D40359">
        <w:rPr>
          <w:rFonts w:ascii="Times New Roman" w:hAnsi="Times New Roman" w:cs="Times New Roman"/>
          <w:b/>
          <w:bCs/>
          <w:lang w:val="es-ES"/>
        </w:rPr>
        <w:t>Giardino Profumo</w:t>
      </w:r>
      <w:r w:rsidRPr="00D40359">
        <w:rPr>
          <w:rFonts w:ascii="Times New Roman" w:hAnsi="Times New Roman" w:cs="Times New Roman"/>
          <w:lang w:val="es-ES"/>
        </w:rPr>
        <w:t>, el espacio interior, dedicado a las experiencias sensoriales, las plantas aromáticas, las composiciones y las manualidades.</w:t>
      </w:r>
    </w:p>
    <w:p w14:paraId="6775642B" w14:textId="5C81394B"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El diseño del espacio es parte integral del proceso</w:t>
      </w:r>
      <w:r w:rsidR="00684D00">
        <w:rPr>
          <w:rFonts w:ascii="Times New Roman" w:hAnsi="Times New Roman" w:cs="Times New Roman"/>
          <w:lang w:val="es-ES"/>
        </w:rPr>
        <w:t>,</w:t>
      </w:r>
      <w:r w:rsidRPr="00D40359">
        <w:rPr>
          <w:rFonts w:ascii="Times New Roman" w:hAnsi="Times New Roman" w:cs="Times New Roman"/>
          <w:lang w:val="es-ES"/>
        </w:rPr>
        <w:t xml:space="preserve"> un </w:t>
      </w:r>
      <w:r w:rsidR="00250A17" w:rsidRPr="00D40359">
        <w:rPr>
          <w:rFonts w:ascii="Times New Roman" w:hAnsi="Times New Roman" w:cs="Times New Roman"/>
          <w:lang w:val="es-ES"/>
        </w:rPr>
        <w:t xml:space="preserve">jardín-huerto terapéutico </w:t>
      </w:r>
      <w:r w:rsidRPr="00D40359">
        <w:rPr>
          <w:rFonts w:ascii="Times New Roman" w:hAnsi="Times New Roman" w:cs="Times New Roman"/>
          <w:lang w:val="es-ES"/>
        </w:rPr>
        <w:t>debe ser accesible, seguro, estimulante y rico en oportunidades sensoriales y relacionales. La selección de las plantas sigue criterios precisos</w:t>
      </w:r>
      <w:r w:rsidR="00684D00">
        <w:rPr>
          <w:rFonts w:ascii="Times New Roman" w:hAnsi="Times New Roman" w:cs="Times New Roman"/>
          <w:lang w:val="es-ES"/>
        </w:rPr>
        <w:t xml:space="preserve"> de </w:t>
      </w:r>
      <w:r w:rsidRPr="00D40359">
        <w:rPr>
          <w:rFonts w:ascii="Times New Roman" w:hAnsi="Times New Roman" w:cs="Times New Roman"/>
          <w:lang w:val="es-ES"/>
        </w:rPr>
        <w:t>seguridad, facilidad de manejo, valor sensorial, ciclos de crecimiento observables y posibilidad de uso en las actividades.</w:t>
      </w:r>
    </w:p>
    <w:p w14:paraId="1D90B7AA" w14:textId="59884827"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w:t>
      </w:r>
      <w:r w:rsidRPr="00684D00">
        <w:rPr>
          <w:rFonts w:ascii="Times New Roman" w:hAnsi="Times New Roman" w:cs="Times New Roman"/>
          <w:i/>
          <w:iCs/>
          <w:lang w:val="es-ES"/>
        </w:rPr>
        <w:t xml:space="preserve">El Giardino Profumo es mi lugar favorito, me gusta </w:t>
      </w:r>
      <w:r w:rsidR="005539E8" w:rsidRPr="00684D00">
        <w:rPr>
          <w:rFonts w:ascii="Times New Roman" w:hAnsi="Times New Roman" w:cs="Times New Roman"/>
          <w:i/>
          <w:iCs/>
          <w:lang w:val="es-ES"/>
        </w:rPr>
        <w:t xml:space="preserve">acariciar las hojas de nuestros </w:t>
      </w:r>
      <w:r w:rsidR="003030F0" w:rsidRPr="00684D00">
        <w:rPr>
          <w:rFonts w:ascii="Times New Roman" w:hAnsi="Times New Roman" w:cs="Times New Roman"/>
          <w:i/>
          <w:iCs/>
          <w:lang w:val="es-ES"/>
        </w:rPr>
        <w:t>helechos</w:t>
      </w:r>
      <w:r w:rsidR="003030F0" w:rsidRPr="00D40359">
        <w:rPr>
          <w:rFonts w:ascii="Times New Roman" w:hAnsi="Times New Roman" w:cs="Times New Roman"/>
          <w:lang w:val="es-ES"/>
        </w:rPr>
        <w:t>»</w:t>
      </w:r>
      <w:r w:rsidRPr="00D40359">
        <w:rPr>
          <w:rFonts w:ascii="Times New Roman" w:hAnsi="Times New Roman" w:cs="Times New Roman"/>
          <w:lang w:val="es-ES"/>
        </w:rPr>
        <w:t xml:space="preserve">, me dijo un usuario mientras acariciaba el </w:t>
      </w:r>
      <w:r w:rsidR="005539E8" w:rsidRPr="00D40359">
        <w:rPr>
          <w:rFonts w:ascii="Times New Roman" w:hAnsi="Times New Roman" w:cs="Times New Roman"/>
          <w:lang w:val="es-ES"/>
        </w:rPr>
        <w:t xml:space="preserve">helecho </w:t>
      </w:r>
      <w:r w:rsidR="003030F0" w:rsidRPr="00D40359">
        <w:rPr>
          <w:rFonts w:ascii="Times New Roman" w:hAnsi="Times New Roman" w:cs="Times New Roman"/>
          <w:lang w:val="es-ES"/>
        </w:rPr>
        <w:t>del salón de clases</w:t>
      </w:r>
      <w:r w:rsidR="005539E8" w:rsidRPr="00D40359">
        <w:rPr>
          <w:rFonts w:ascii="Times New Roman" w:hAnsi="Times New Roman" w:cs="Times New Roman"/>
          <w:lang w:val="es-ES"/>
        </w:rPr>
        <w:t xml:space="preserve">. </w:t>
      </w:r>
    </w:p>
    <w:p w14:paraId="53E2B9C4" w14:textId="77777777" w:rsidR="003A432E" w:rsidRPr="00D40359" w:rsidRDefault="003A432E" w:rsidP="003A432E">
      <w:pPr>
        <w:jc w:val="both"/>
        <w:rPr>
          <w:rFonts w:ascii="Times New Roman" w:hAnsi="Times New Roman" w:cs="Times New Roman"/>
          <w:b/>
          <w:bCs/>
          <w:lang w:val="es-ES"/>
        </w:rPr>
      </w:pPr>
      <w:r w:rsidRPr="00D40359">
        <w:rPr>
          <w:rFonts w:ascii="Times New Roman" w:hAnsi="Times New Roman" w:cs="Times New Roman"/>
          <w:b/>
          <w:bCs/>
          <w:lang w:val="es-ES"/>
        </w:rPr>
        <w:t>Una experiencia que sigue creciendo</w:t>
      </w:r>
    </w:p>
    <w:p w14:paraId="3BFD7935" w14:textId="77777777"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 xml:space="preserve">La experiencia de </w:t>
      </w:r>
      <w:r w:rsidRPr="00D40359">
        <w:rPr>
          <w:rFonts w:ascii="Times New Roman" w:hAnsi="Times New Roman" w:cs="Times New Roman"/>
          <w:i/>
          <w:iCs/>
          <w:lang w:val="es-ES"/>
        </w:rPr>
        <w:t xml:space="preserve">Orto </w:t>
      </w:r>
      <w:proofErr w:type="spellStart"/>
      <w:r w:rsidRPr="00D40359">
        <w:rPr>
          <w:rFonts w:ascii="Times New Roman" w:hAnsi="Times New Roman" w:cs="Times New Roman"/>
          <w:i/>
          <w:iCs/>
          <w:lang w:val="es-ES"/>
        </w:rPr>
        <w:t>Bubù</w:t>
      </w:r>
      <w:proofErr w:type="spellEnd"/>
      <w:r w:rsidRPr="00D40359">
        <w:rPr>
          <w:rFonts w:ascii="Times New Roman" w:hAnsi="Times New Roman" w:cs="Times New Roman"/>
          <w:i/>
          <w:iCs/>
          <w:lang w:val="es-ES"/>
        </w:rPr>
        <w:t xml:space="preserve"> </w:t>
      </w:r>
      <w:r w:rsidRPr="00D40359">
        <w:rPr>
          <w:rFonts w:ascii="Times New Roman" w:hAnsi="Times New Roman" w:cs="Times New Roman"/>
          <w:lang w:val="es-ES"/>
        </w:rPr>
        <w:t>es el resultado de años de trabajo, observaciones en el campo, adaptaciones y evaluaciones progresivas. Es un camino que ha demostrado cómo la relación con la naturaleza puede devolver la dignidad, el e , la competencia y la presencia hasta el final, tal como nos enseñan Anna y Tina, quienes amaron las sesiones de horticultura terapéutica y dejaron un legado de belleza y ternura.</w:t>
      </w:r>
    </w:p>
    <w:p w14:paraId="061FBA67" w14:textId="287CE48D" w:rsidR="003A432E" w:rsidRPr="00D40359" w:rsidRDefault="003A432E" w:rsidP="003A432E">
      <w:pPr>
        <w:jc w:val="both"/>
        <w:rPr>
          <w:rFonts w:ascii="Times New Roman" w:hAnsi="Times New Roman" w:cs="Times New Roman"/>
          <w:lang w:val="es-ES"/>
        </w:rPr>
      </w:pPr>
      <w:r w:rsidRPr="00D40359">
        <w:rPr>
          <w:rFonts w:ascii="Times New Roman" w:hAnsi="Times New Roman" w:cs="Times New Roman"/>
          <w:lang w:val="es-ES"/>
        </w:rPr>
        <w:t xml:space="preserve">A </w:t>
      </w:r>
      <w:r w:rsidR="00ED716B" w:rsidRPr="00D40359">
        <w:rPr>
          <w:rFonts w:ascii="Times New Roman" w:hAnsi="Times New Roman" w:cs="Times New Roman"/>
          <w:lang w:val="es-ES"/>
        </w:rPr>
        <w:t xml:space="preserve">finales de julio </w:t>
      </w:r>
      <w:r w:rsidRPr="00D40359">
        <w:rPr>
          <w:rFonts w:ascii="Times New Roman" w:hAnsi="Times New Roman" w:cs="Times New Roman"/>
          <w:lang w:val="es-ES"/>
        </w:rPr>
        <w:t xml:space="preserve">saldrá </w:t>
      </w:r>
      <w:r w:rsidR="005539E8" w:rsidRPr="00D40359">
        <w:rPr>
          <w:rFonts w:ascii="Times New Roman" w:hAnsi="Times New Roman" w:cs="Times New Roman"/>
          <w:lang w:val="es-ES"/>
        </w:rPr>
        <w:t xml:space="preserve">a la venta mi </w:t>
      </w:r>
      <w:r w:rsidR="003030F0" w:rsidRPr="00D40359">
        <w:rPr>
          <w:rFonts w:ascii="Times New Roman" w:hAnsi="Times New Roman" w:cs="Times New Roman"/>
          <w:lang w:val="es-ES"/>
        </w:rPr>
        <w:t xml:space="preserve">libro </w:t>
      </w:r>
      <w:r w:rsidRPr="00D40359">
        <w:rPr>
          <w:rFonts w:ascii="Times New Roman" w:hAnsi="Times New Roman" w:cs="Times New Roman"/>
          <w:i/>
          <w:iCs/>
          <w:lang w:val="es-ES"/>
        </w:rPr>
        <w:t>«Orto Bubù</w:t>
      </w:r>
      <w:r w:rsidRPr="00D40359">
        <w:rPr>
          <w:rFonts w:ascii="Times New Roman" w:hAnsi="Times New Roman" w:cs="Times New Roman"/>
          <w:lang w:val="es-ES"/>
        </w:rPr>
        <w:t xml:space="preserve">, </w:t>
      </w:r>
      <w:r w:rsidR="005539E8" w:rsidRPr="00D40359">
        <w:rPr>
          <w:rFonts w:ascii="Times New Roman" w:hAnsi="Times New Roman" w:cs="Times New Roman"/>
          <w:lang w:val="es-ES"/>
        </w:rPr>
        <w:t xml:space="preserve">guía práctica de horticultura </w:t>
      </w:r>
      <w:r w:rsidR="00ED716B" w:rsidRPr="00D40359">
        <w:rPr>
          <w:rFonts w:ascii="Times New Roman" w:hAnsi="Times New Roman" w:cs="Times New Roman"/>
          <w:lang w:val="es-ES"/>
        </w:rPr>
        <w:t>terapéutica»</w:t>
      </w:r>
      <w:r w:rsidR="005539E8" w:rsidRPr="00D40359">
        <w:rPr>
          <w:rFonts w:ascii="Times New Roman" w:hAnsi="Times New Roman" w:cs="Times New Roman"/>
          <w:lang w:val="es-ES"/>
        </w:rPr>
        <w:t xml:space="preserve">, publicado por la </w:t>
      </w:r>
      <w:r w:rsidR="00ED716B" w:rsidRPr="00D40359">
        <w:rPr>
          <w:rFonts w:ascii="Times New Roman" w:hAnsi="Times New Roman" w:cs="Times New Roman"/>
          <w:lang w:val="es-ES"/>
        </w:rPr>
        <w:t xml:space="preserve">editorial </w:t>
      </w:r>
      <w:proofErr w:type="spellStart"/>
      <w:r w:rsidR="00ED716B" w:rsidRPr="00D40359">
        <w:rPr>
          <w:rFonts w:ascii="Times New Roman" w:hAnsi="Times New Roman" w:cs="Times New Roman"/>
          <w:lang w:val="es-ES"/>
        </w:rPr>
        <w:t>Edizioni</w:t>
      </w:r>
      <w:proofErr w:type="spellEnd"/>
      <w:r w:rsidR="00ED716B" w:rsidRPr="00D40359">
        <w:rPr>
          <w:rFonts w:ascii="Times New Roman" w:hAnsi="Times New Roman" w:cs="Times New Roman"/>
          <w:lang w:val="es-ES"/>
        </w:rPr>
        <w:t xml:space="preserve"> </w:t>
      </w:r>
      <w:proofErr w:type="spellStart"/>
      <w:r w:rsidR="00ED716B" w:rsidRPr="00D40359">
        <w:rPr>
          <w:rFonts w:ascii="Times New Roman" w:hAnsi="Times New Roman" w:cs="Times New Roman"/>
          <w:lang w:val="es-ES"/>
        </w:rPr>
        <w:t>Altravista</w:t>
      </w:r>
      <w:proofErr w:type="spellEnd"/>
      <w:r w:rsidR="00ED716B" w:rsidRPr="00D40359">
        <w:rPr>
          <w:rFonts w:ascii="Times New Roman" w:hAnsi="Times New Roman" w:cs="Times New Roman"/>
          <w:lang w:val="es-ES"/>
        </w:rPr>
        <w:t xml:space="preserve">, </w:t>
      </w:r>
      <w:r w:rsidRPr="00D40359">
        <w:rPr>
          <w:rFonts w:ascii="Times New Roman" w:hAnsi="Times New Roman" w:cs="Times New Roman"/>
          <w:lang w:val="es-ES"/>
        </w:rPr>
        <w:t xml:space="preserve">que recoge esta experiencia y la presenta como una herramienta de trabajo para </w:t>
      </w:r>
      <w:r w:rsidR="005C6255" w:rsidRPr="00D40359">
        <w:rPr>
          <w:rFonts w:ascii="Times New Roman" w:hAnsi="Times New Roman" w:cs="Times New Roman"/>
          <w:lang w:val="es-ES"/>
        </w:rPr>
        <w:t>terapeutas hortícolas</w:t>
      </w:r>
      <w:r w:rsidRPr="00D40359">
        <w:rPr>
          <w:rFonts w:ascii="Times New Roman" w:hAnsi="Times New Roman" w:cs="Times New Roman"/>
          <w:lang w:val="es-ES"/>
        </w:rPr>
        <w:t>, educadores y profesionales. Es el relato de un camino que sigue germinando cada día.</w:t>
      </w:r>
    </w:p>
    <w:p w14:paraId="459B8C45" w14:textId="6D0C2827" w:rsidR="002F6439" w:rsidRPr="00D40359" w:rsidRDefault="00684D00" w:rsidP="008B2A70">
      <w:pPr>
        <w:ind w:left="2124" w:firstLine="708"/>
        <w:jc w:val="both"/>
        <w:rPr>
          <w:rFonts w:ascii="Times New Roman" w:hAnsi="Times New Roman" w:cs="Times New Roman"/>
          <w:lang w:val="es-ES"/>
        </w:rPr>
      </w:pPr>
      <w:r w:rsidRPr="00D40359">
        <w:rPr>
          <w:rFonts w:ascii="Times New Roman" w:hAnsi="Times New Roman" w:cs="Times New Roman"/>
          <w:noProof/>
          <w:lang w:val="es-ES"/>
        </w:rPr>
        <w:drawing>
          <wp:anchor distT="0" distB="0" distL="114300" distR="114300" simplePos="0" relativeHeight="251667456" behindDoc="0" locked="0" layoutInCell="1" allowOverlap="1" wp14:anchorId="066D5DFA" wp14:editId="605F470B">
            <wp:simplePos x="0" y="0"/>
            <wp:positionH relativeFrom="column">
              <wp:posOffset>0</wp:posOffset>
            </wp:positionH>
            <wp:positionV relativeFrom="paragraph">
              <wp:posOffset>276225</wp:posOffset>
            </wp:positionV>
            <wp:extent cx="1129665" cy="2126615"/>
            <wp:effectExtent l="0" t="0" r="635" b="0"/>
            <wp:wrapTopAndBottom/>
            <wp:docPr id="709130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130263" name="Picture 70913026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29665" cy="2126615"/>
                    </a:xfrm>
                    <a:prstGeom prst="rect">
                      <a:avLst/>
                    </a:prstGeom>
                  </pic:spPr>
                </pic:pic>
              </a:graphicData>
            </a:graphic>
            <wp14:sizeRelH relativeFrom="page">
              <wp14:pctWidth>0</wp14:pctWidth>
            </wp14:sizeRelH>
            <wp14:sizeRelV relativeFrom="page">
              <wp14:pctHeight>0</wp14:pctHeight>
            </wp14:sizeRelV>
          </wp:anchor>
        </w:drawing>
      </w:r>
    </w:p>
    <w:p w14:paraId="3F6AAD2E" w14:textId="5808C590" w:rsidR="00A32AD1" w:rsidRPr="00D40359" w:rsidRDefault="00A32AD1" w:rsidP="003A432E">
      <w:pPr>
        <w:jc w:val="both"/>
        <w:rPr>
          <w:rFonts w:ascii="Times New Roman" w:hAnsi="Times New Roman" w:cs="Times New Roman"/>
          <w:lang w:val="es-ES"/>
        </w:rPr>
      </w:pPr>
    </w:p>
    <w:p w14:paraId="61E4F8E8" w14:textId="2F440ACE" w:rsidR="00A32AD1" w:rsidRPr="00D40359" w:rsidRDefault="005C6255" w:rsidP="00A32AD1">
      <w:pPr>
        <w:jc w:val="both"/>
        <w:rPr>
          <w:rFonts w:ascii="Times New Roman" w:hAnsi="Times New Roman" w:cs="Times New Roman"/>
          <w:lang w:val="es-ES"/>
        </w:rPr>
      </w:pPr>
      <w:r w:rsidRPr="00D40359">
        <w:rPr>
          <w:rFonts w:ascii="Times New Roman" w:hAnsi="Times New Roman" w:cs="Times New Roman"/>
          <w:lang w:val="es-ES"/>
        </w:rPr>
        <w:t>Terapeut</w:t>
      </w:r>
      <w:r w:rsidR="00A32AD1" w:rsidRPr="00D40359">
        <w:rPr>
          <w:rFonts w:ascii="Times New Roman" w:hAnsi="Times New Roman" w:cs="Times New Roman"/>
          <w:lang w:val="es-ES"/>
        </w:rPr>
        <w:t>a</w:t>
      </w:r>
      <w:r w:rsidRPr="00D40359">
        <w:rPr>
          <w:rFonts w:ascii="Times New Roman" w:hAnsi="Times New Roman" w:cs="Times New Roman"/>
          <w:lang w:val="es-ES"/>
        </w:rPr>
        <w:t xml:space="preserve"> hortícola</w:t>
      </w:r>
      <w:r w:rsidR="00A32AD1" w:rsidRPr="00D40359">
        <w:rPr>
          <w:rFonts w:ascii="Times New Roman" w:hAnsi="Times New Roman" w:cs="Times New Roman"/>
          <w:lang w:val="es-ES"/>
        </w:rPr>
        <w:t>, formadora y diseñadora, con licenciatura en Ciencias de la Educación, maestría en Horticultura Terapéutica y especializaciones en Huertos y Jardines del Bienestar y en Diseño de Paisajes Terapéuticos. Desde hace más de veinte años trabajo en ámbitos educativos, rehabilita</w:t>
      </w:r>
      <w:r w:rsidR="00684D00">
        <w:rPr>
          <w:rFonts w:ascii="Times New Roman" w:hAnsi="Times New Roman" w:cs="Times New Roman"/>
          <w:lang w:val="es-ES"/>
        </w:rPr>
        <w:t>tivos</w:t>
      </w:r>
      <w:r w:rsidR="00A32AD1" w:rsidRPr="00D40359">
        <w:rPr>
          <w:rFonts w:ascii="Times New Roman" w:hAnsi="Times New Roman" w:cs="Times New Roman"/>
          <w:lang w:val="es-ES"/>
        </w:rPr>
        <w:t xml:space="preserve"> y terapéuticos, promoviendo el bienestar físico, cognitivo, psicológico y relacional a través de la relación con la naturaleza.</w:t>
      </w:r>
    </w:p>
    <w:p w14:paraId="7F084D60" w14:textId="59CAC779" w:rsidR="00A32AD1" w:rsidRPr="00D40359" w:rsidRDefault="00A32AD1" w:rsidP="00A32AD1">
      <w:pPr>
        <w:jc w:val="both"/>
        <w:rPr>
          <w:rFonts w:ascii="Times New Roman" w:hAnsi="Times New Roman" w:cs="Times New Roman"/>
        </w:rPr>
      </w:pPr>
      <w:r w:rsidRPr="00D40359">
        <w:rPr>
          <w:rFonts w:ascii="Times New Roman" w:hAnsi="Times New Roman" w:cs="Times New Roman"/>
          <w:lang w:val="es-ES"/>
        </w:rPr>
        <w:t>Diseño, implemento y dirijo programas de horticultura terapéutica dirigidos a personas con discapacidad, autismo, niños y adolescentes, así como a personas mayores, tanto en entornos individuales como grupales. Realizo actividades de docencia, capacitación e investigación, y me dedico al diseño de huertos, jardines terapéuticos y espacios verdes con fines rehabi</w:t>
      </w:r>
      <w:r w:rsidR="00684D00">
        <w:rPr>
          <w:rFonts w:ascii="Times New Roman" w:hAnsi="Times New Roman" w:cs="Times New Roman"/>
          <w:lang w:val="es-ES"/>
        </w:rPr>
        <w:t>litativos</w:t>
      </w:r>
      <w:r w:rsidRPr="00D40359">
        <w:rPr>
          <w:rFonts w:ascii="Times New Roman" w:hAnsi="Times New Roman" w:cs="Times New Roman"/>
          <w:lang w:val="es-ES"/>
        </w:rPr>
        <w:t>, educativos y didácticos. Colaboro con instituciones, universidades, jardines botánicos, hospitales y escuelas para capacitar a profesionales, desarrollar proyectos basados en la naturaleza y llevar a cabo actividades tera</w:t>
      </w:r>
      <w:r w:rsidRPr="00D40359">
        <w:rPr>
          <w:rFonts w:ascii="Times New Roman" w:hAnsi="Times New Roman" w:cs="Times New Roman"/>
        </w:rPr>
        <w:t>péuticas e inclusivas.</w:t>
      </w:r>
    </w:p>
    <w:sectPr w:rsidR="00A32AD1" w:rsidRPr="00D4035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7A6367" w14:textId="77777777" w:rsidR="006C4628" w:rsidRDefault="006C4628" w:rsidP="003030F0">
      <w:pPr>
        <w:spacing w:after="0" w:line="240" w:lineRule="auto"/>
      </w:pPr>
      <w:r>
        <w:separator/>
      </w:r>
    </w:p>
  </w:endnote>
  <w:endnote w:type="continuationSeparator" w:id="0">
    <w:p w14:paraId="0D27CA46" w14:textId="77777777" w:rsidR="006C4628" w:rsidRDefault="006C4628" w:rsidP="00303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FA48EA" w14:textId="77777777" w:rsidR="006C4628" w:rsidRDefault="006C4628" w:rsidP="003030F0">
      <w:pPr>
        <w:spacing w:after="0" w:line="240" w:lineRule="auto"/>
      </w:pPr>
      <w:r>
        <w:separator/>
      </w:r>
    </w:p>
  </w:footnote>
  <w:footnote w:type="continuationSeparator" w:id="0">
    <w:p w14:paraId="1D699E1F" w14:textId="77777777" w:rsidR="006C4628" w:rsidRDefault="006C4628" w:rsidP="003030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673DD8"/>
    <w:multiLevelType w:val="multilevel"/>
    <w:tmpl w:val="7A14C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F973B4"/>
    <w:multiLevelType w:val="multilevel"/>
    <w:tmpl w:val="7F125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044442">
    <w:abstractNumId w:val="1"/>
  </w:num>
  <w:num w:numId="2" w16cid:durableId="28916699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5D0"/>
    <w:rsid w:val="00035D63"/>
    <w:rsid w:val="00250A17"/>
    <w:rsid w:val="002F6439"/>
    <w:rsid w:val="003030F0"/>
    <w:rsid w:val="003231F8"/>
    <w:rsid w:val="003A432E"/>
    <w:rsid w:val="00467909"/>
    <w:rsid w:val="0049073C"/>
    <w:rsid w:val="004D02CE"/>
    <w:rsid w:val="004D6124"/>
    <w:rsid w:val="005539E8"/>
    <w:rsid w:val="005943D2"/>
    <w:rsid w:val="005C6255"/>
    <w:rsid w:val="006055D0"/>
    <w:rsid w:val="00684D00"/>
    <w:rsid w:val="006A0B7D"/>
    <w:rsid w:val="006C4628"/>
    <w:rsid w:val="007B1637"/>
    <w:rsid w:val="00840FB5"/>
    <w:rsid w:val="008B2A70"/>
    <w:rsid w:val="008D1395"/>
    <w:rsid w:val="0090754C"/>
    <w:rsid w:val="009626FE"/>
    <w:rsid w:val="00A32AD1"/>
    <w:rsid w:val="00BB1701"/>
    <w:rsid w:val="00D346DD"/>
    <w:rsid w:val="00D40359"/>
    <w:rsid w:val="00E754FF"/>
    <w:rsid w:val="00ED716B"/>
    <w:rsid w:val="00F01E5D"/>
    <w:rsid w:val="00F5679E"/>
    <w:rsid w:val="00F715E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8C129"/>
  <w15:chartTrackingRefBased/>
  <w15:docId w15:val="{AF6490FD-70C5-45C3-9236-1A032B9BB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055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055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055D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055D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055D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055D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055D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055D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055D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055D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055D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055D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055D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055D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055D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055D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055D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055D0"/>
    <w:rPr>
      <w:rFonts w:eastAsiaTheme="majorEastAsia" w:cstheme="majorBidi"/>
      <w:color w:val="272727" w:themeColor="text1" w:themeTint="D8"/>
    </w:rPr>
  </w:style>
  <w:style w:type="paragraph" w:styleId="Ttulo">
    <w:name w:val="Title"/>
    <w:basedOn w:val="Normal"/>
    <w:next w:val="Normal"/>
    <w:link w:val="TtuloCar"/>
    <w:uiPriority w:val="10"/>
    <w:qFormat/>
    <w:rsid w:val="006055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055D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055D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055D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055D0"/>
    <w:pPr>
      <w:spacing w:before="160"/>
      <w:jc w:val="center"/>
    </w:pPr>
    <w:rPr>
      <w:i/>
      <w:iCs/>
      <w:color w:val="404040" w:themeColor="text1" w:themeTint="BF"/>
    </w:rPr>
  </w:style>
  <w:style w:type="character" w:customStyle="1" w:styleId="CitaCar">
    <w:name w:val="Cita Car"/>
    <w:basedOn w:val="Fuentedeprrafopredeter"/>
    <w:link w:val="Cita"/>
    <w:uiPriority w:val="29"/>
    <w:rsid w:val="006055D0"/>
    <w:rPr>
      <w:i/>
      <w:iCs/>
      <w:color w:val="404040" w:themeColor="text1" w:themeTint="BF"/>
    </w:rPr>
  </w:style>
  <w:style w:type="paragraph" w:styleId="Prrafodelista">
    <w:name w:val="List Paragraph"/>
    <w:basedOn w:val="Normal"/>
    <w:uiPriority w:val="34"/>
    <w:qFormat/>
    <w:rsid w:val="006055D0"/>
    <w:pPr>
      <w:ind w:left="720"/>
      <w:contextualSpacing/>
    </w:pPr>
  </w:style>
  <w:style w:type="character" w:styleId="nfasisintenso">
    <w:name w:val="Intense Emphasis"/>
    <w:basedOn w:val="Fuentedeprrafopredeter"/>
    <w:uiPriority w:val="21"/>
    <w:qFormat/>
    <w:rsid w:val="006055D0"/>
    <w:rPr>
      <w:i/>
      <w:iCs/>
      <w:color w:val="0F4761" w:themeColor="accent1" w:themeShade="BF"/>
    </w:rPr>
  </w:style>
  <w:style w:type="paragraph" w:styleId="Citadestacada">
    <w:name w:val="Intense Quote"/>
    <w:basedOn w:val="Normal"/>
    <w:next w:val="Normal"/>
    <w:link w:val="CitadestacadaCar"/>
    <w:uiPriority w:val="30"/>
    <w:qFormat/>
    <w:rsid w:val="006055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055D0"/>
    <w:rPr>
      <w:i/>
      <w:iCs/>
      <w:color w:val="0F4761" w:themeColor="accent1" w:themeShade="BF"/>
    </w:rPr>
  </w:style>
  <w:style w:type="character" w:styleId="Referenciaintensa">
    <w:name w:val="Intense Reference"/>
    <w:basedOn w:val="Fuentedeprrafopredeter"/>
    <w:uiPriority w:val="32"/>
    <w:qFormat/>
    <w:rsid w:val="006055D0"/>
    <w:rPr>
      <w:b/>
      <w:bCs/>
      <w:smallCaps/>
      <w:color w:val="0F4761" w:themeColor="accent1" w:themeShade="BF"/>
      <w:spacing w:val="5"/>
    </w:rPr>
  </w:style>
  <w:style w:type="paragraph" w:styleId="Textonotapie">
    <w:name w:val="footnote text"/>
    <w:basedOn w:val="Normal"/>
    <w:link w:val="TextonotapieCar"/>
    <w:uiPriority w:val="99"/>
    <w:semiHidden/>
    <w:unhideWhenUsed/>
    <w:rsid w:val="003030F0"/>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030F0"/>
    <w:rPr>
      <w:sz w:val="20"/>
      <w:szCs w:val="20"/>
    </w:rPr>
  </w:style>
  <w:style w:type="character" w:styleId="Refdenotaalpie">
    <w:name w:val="footnote reference"/>
    <w:basedOn w:val="Fuentedeprrafopredeter"/>
    <w:uiPriority w:val="99"/>
    <w:semiHidden/>
    <w:unhideWhenUsed/>
    <w:rsid w:val="003030F0"/>
    <w:rPr>
      <w:vertAlign w:val="superscript"/>
    </w:rPr>
  </w:style>
  <w:style w:type="paragraph" w:styleId="NormalWeb">
    <w:name w:val="Normal (Web)"/>
    <w:basedOn w:val="Normal"/>
    <w:uiPriority w:val="99"/>
    <w:unhideWhenUsed/>
    <w:rsid w:val="009626FE"/>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982A3-B6BD-48F8-A8F0-65D8509E0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5</Pages>
  <Words>1872</Words>
  <Characters>10489</Characters>
  <Application>Microsoft Office Word</Application>
  <DocSecurity>0</DocSecurity>
  <Lines>149</Lines>
  <Paragraphs>65</Paragraphs>
  <ScaleCrop>false</ScaleCrop>
  <HeadingPairs>
    <vt:vector size="4" baseType="variant">
      <vt:variant>
        <vt:lpstr>Título</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12296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Margherita Volpini</dc:creator>
  <cp:keywords>, docId:94075937D6E259E41610C699F75E806B</cp:keywords>
  <dc:description/>
  <cp:lastModifiedBy>DANIELA SILVARODRIGUEZ</cp:lastModifiedBy>
  <cp:revision>5</cp:revision>
  <dcterms:created xsi:type="dcterms:W3CDTF">2026-08-31T21:06:00Z</dcterms:created>
  <dcterms:modified xsi:type="dcterms:W3CDTF">2026-09-14T15:28:00Z</dcterms:modified>
</cp:coreProperties>
</file>